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A74D6" w14:textId="31ADD03F" w:rsidR="00B00A11" w:rsidRDefault="00B00A11" w:rsidP="00B00A11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0566D">
        <w:rPr>
          <w:rFonts w:ascii="Times New Roman" w:hAnsi="Times New Roman" w:cs="Times New Roman"/>
          <w:b/>
          <w:bCs/>
          <w:sz w:val="24"/>
          <w:szCs w:val="24"/>
        </w:rPr>
        <w:t>dditional file</w:t>
      </w:r>
      <w:r w:rsidRPr="002301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30112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20145926"/>
      <w:r w:rsidRPr="0005064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development of the </w:t>
      </w:r>
      <w:r w:rsidRPr="00050646">
        <w:rPr>
          <w:rFonts w:ascii="Times New Roman" w:hAnsi="Times New Roman" w:cs="Times New Roman"/>
          <w:sz w:val="24"/>
          <w:szCs w:val="24"/>
        </w:rPr>
        <w:t>Quality Indicators for Physiotherapy Management of Hip and Knee Osteoarthritis (QUIPA) tool</w:t>
      </w:r>
      <w:r>
        <w:rPr>
          <w:rFonts w:ascii="Times New Roman" w:hAnsi="Times New Roman" w:cs="Times New Roman"/>
          <w:sz w:val="24"/>
          <w:szCs w:val="24"/>
        </w:rPr>
        <w:t>. The QUIPA tool was originally generated from the final list of ranked recommendations in a consensus study [2</w:t>
      </w:r>
      <w:r w:rsidR="002C4FA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], compared with the United Kingdom-Quality Indicator (UK-QI) questionnaire [2</w:t>
      </w:r>
      <w:r w:rsidR="002C4FA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] and later transformed into question format by utilizing some of the wordings from the UK-QI questionnaire (Stage 1) before being refined further in the focus groups (Stage 2). </w:t>
      </w:r>
      <w:bookmarkEnd w:id="0"/>
    </w:p>
    <w:p w14:paraId="6C59EC2F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27047420" w14:textId="25F3EFF3" w:rsidR="00DF60C2" w:rsidRDefault="00DF60C2" w:rsidP="00DF60C2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2: </w:t>
      </w:r>
      <w:r w:rsidRPr="00DF60C2">
        <w:rPr>
          <w:rFonts w:ascii="Times New Roman" w:hAnsi="Times New Roman" w:cs="Times New Roman"/>
          <w:bCs/>
          <w:sz w:val="24"/>
          <w:szCs w:val="24"/>
        </w:rPr>
        <w:t>These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recommendations </w:t>
      </w:r>
      <w:r>
        <w:rPr>
          <w:rFonts w:ascii="Times New Roman" w:hAnsi="Times New Roman"/>
          <w:sz w:val="24"/>
          <w:szCs w:val="24"/>
        </w:rPr>
        <w:t>from the consensus study</w:t>
      </w:r>
      <w:r w:rsidR="002C4FA4">
        <w:rPr>
          <w:rFonts w:ascii="Times New Roman" w:hAnsi="Times New Roman"/>
          <w:sz w:val="24"/>
          <w:szCs w:val="24"/>
        </w:rPr>
        <w:t xml:space="preserve"> </w:t>
      </w:r>
      <w:r w:rsidR="002C4FA4">
        <w:rPr>
          <w:rFonts w:ascii="Times New Roman" w:hAnsi="Times New Roman" w:cs="Times New Roman"/>
          <w:sz w:val="24"/>
          <w:szCs w:val="24"/>
        </w:rPr>
        <w:t>[28]</w:t>
      </w:r>
      <w:r w:rsidRPr="0075744E">
        <w:rPr>
          <w:sz w:val="24"/>
          <w:szCs w:val="24"/>
        </w:rPr>
        <w:t xml:space="preserve"> </w:t>
      </w:r>
      <w:r w:rsidRPr="00D320E9">
        <w:rPr>
          <w:rFonts w:ascii="Times New Roman" w:hAnsi="Times New Roman"/>
          <w:sz w:val="24"/>
          <w:szCs w:val="24"/>
        </w:rPr>
        <w:t>that identif</w:t>
      </w:r>
      <w:r>
        <w:rPr>
          <w:rFonts w:ascii="Times New Roman" w:hAnsi="Times New Roman"/>
          <w:sz w:val="24"/>
          <w:szCs w:val="24"/>
        </w:rPr>
        <w:t>i</w:t>
      </w:r>
      <w:r w:rsidRPr="00D320E9">
        <w:rPr>
          <w:rFonts w:ascii="Times New Roman" w:hAnsi="Times New Roman"/>
          <w:sz w:val="24"/>
          <w:szCs w:val="24"/>
        </w:rPr>
        <w:t xml:space="preserve">ed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D320E9">
        <w:rPr>
          <w:rFonts w:ascii="Times New Roman" w:hAnsi="Times New Roman"/>
          <w:sz w:val="24"/>
          <w:szCs w:val="24"/>
        </w:rPr>
        <w:t xml:space="preserve">clinical guideline recommendations </w:t>
      </w:r>
      <w:r w:rsidRPr="0075744E">
        <w:rPr>
          <w:rFonts w:ascii="Times New Roman" w:hAnsi="Times New Roman"/>
          <w:sz w:val="24"/>
          <w:szCs w:val="24"/>
        </w:rPr>
        <w:t>most relevant to physiotherapy practice</w:t>
      </w:r>
      <w:r>
        <w:rPr>
          <w:rFonts w:ascii="Times New Roman" w:hAnsi="Times New Roman"/>
          <w:sz w:val="24"/>
          <w:szCs w:val="24"/>
        </w:rPr>
        <w:t xml:space="preserve"> were not used to develop quality indicators for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50646">
        <w:rPr>
          <w:rFonts w:ascii="Times New Roman" w:hAnsi="Times New Roman" w:cs="Times New Roman"/>
          <w:sz w:val="24"/>
          <w:szCs w:val="24"/>
        </w:rPr>
        <w:t xml:space="preserve">hysiotherapy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50646">
        <w:rPr>
          <w:rFonts w:ascii="Times New Roman" w:hAnsi="Times New Roman" w:cs="Times New Roman"/>
          <w:sz w:val="24"/>
          <w:szCs w:val="24"/>
        </w:rPr>
        <w:t xml:space="preserve">anagement of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050646">
        <w:rPr>
          <w:rFonts w:ascii="Times New Roman" w:hAnsi="Times New Roman" w:cs="Times New Roman"/>
          <w:sz w:val="24"/>
          <w:szCs w:val="24"/>
        </w:rPr>
        <w:t xml:space="preserve">ip and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050646">
        <w:rPr>
          <w:rFonts w:ascii="Times New Roman" w:hAnsi="Times New Roman" w:cs="Times New Roman"/>
          <w:sz w:val="24"/>
          <w:szCs w:val="24"/>
        </w:rPr>
        <w:t xml:space="preserve">nee </w:t>
      </w:r>
      <w:r w:rsidR="002C4FA4">
        <w:rPr>
          <w:rFonts w:ascii="Times New Roman" w:hAnsi="Times New Roman" w:cs="Times New Roman"/>
          <w:sz w:val="24"/>
          <w:szCs w:val="24"/>
        </w:rPr>
        <w:t>o</w:t>
      </w:r>
      <w:r w:rsidRPr="00050646">
        <w:rPr>
          <w:rFonts w:ascii="Times New Roman" w:hAnsi="Times New Roman" w:cs="Times New Roman"/>
          <w:sz w:val="24"/>
          <w:szCs w:val="24"/>
        </w:rPr>
        <w:t>steoarthritis</w:t>
      </w:r>
      <w:r>
        <w:rPr>
          <w:rFonts w:ascii="Times New Roman" w:hAnsi="Times New Roman"/>
          <w:sz w:val="24"/>
          <w:szCs w:val="24"/>
        </w:rPr>
        <w:t>.</w:t>
      </w:r>
    </w:p>
    <w:p w14:paraId="05B5DC97" w14:textId="77777777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6706028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FBAA1BC" w14:textId="7AD4B1D6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CB75714" w14:textId="30946951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899141A" w14:textId="33A514D2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F1C7AED" w14:textId="62A4D09B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7E3A379" w14:textId="230338A4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DA0C3B1" w14:textId="2B804E85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4510966" w14:textId="63E27A0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2702EA5" w14:textId="24BA2A1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4ED660A" w14:textId="72704228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7A6DF08" w14:textId="37C72254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6D7CC3FC" w14:textId="667781B9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1B874B2" w14:textId="6C618603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45F0784" w14:textId="7CB0387A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0F73A552" w14:textId="6299FE2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8B7DCF5" w14:textId="50A48516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2926DEA" w14:textId="568F8A71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5BBEE21F" w14:textId="77777777" w:rsidR="00DF60C2" w:rsidRDefault="00DF60C2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AC25244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629BDE2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362BD94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7A7881AB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1117FDC9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38A41261" w14:textId="77777777" w:rsidR="00B00A11" w:rsidRDefault="00B00A11" w:rsidP="00B00CCB">
      <w:pPr>
        <w:pStyle w:val="NoSpacing"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14:paraId="412215DA" w14:textId="665CAE22" w:rsidR="00116C91" w:rsidRPr="00116C91" w:rsidRDefault="00CD3EC2" w:rsidP="00B00CCB">
      <w:pPr>
        <w:pStyle w:val="NoSpacing"/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 w:rsidR="004746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3</w:t>
      </w:r>
      <w:r w:rsidR="00C94138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1" w:name="_Hlk20146208"/>
      <w:r w:rsidR="00116C91" w:rsidRPr="00C94138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r w:rsidR="0005365A" w:rsidRPr="00C94138">
        <w:rPr>
          <w:rFonts w:ascii="Times New Roman" w:hAnsi="Times New Roman" w:cs="Times New Roman"/>
          <w:bCs/>
          <w:sz w:val="24"/>
          <w:szCs w:val="24"/>
        </w:rPr>
        <w:t>participants in the focus groups</w:t>
      </w:r>
      <w:r w:rsidR="00116C91" w:rsidRPr="00C94138">
        <w:rPr>
          <w:rFonts w:ascii="Times New Roman" w:hAnsi="Times New Roman" w:cs="Times New Roman"/>
          <w:bCs/>
          <w:sz w:val="24"/>
          <w:szCs w:val="24"/>
        </w:rPr>
        <w:t xml:space="preserve"> (n=</w:t>
      </w:r>
      <w:r w:rsidR="0005365A" w:rsidRPr="00C94138">
        <w:rPr>
          <w:rFonts w:ascii="Times New Roman" w:hAnsi="Times New Roman" w:cs="Times New Roman"/>
          <w:bCs/>
          <w:sz w:val="24"/>
          <w:szCs w:val="24"/>
        </w:rPr>
        <w:t>15</w:t>
      </w:r>
      <w:r w:rsidR="00116C91" w:rsidRPr="00C94138">
        <w:rPr>
          <w:rFonts w:ascii="Times New Roman" w:hAnsi="Times New Roman" w:cs="Times New Roman"/>
          <w:bCs/>
          <w:sz w:val="24"/>
          <w:szCs w:val="24"/>
        </w:rPr>
        <w:t>)</w:t>
      </w:r>
      <w:bookmarkEnd w:id="1"/>
      <w:r w:rsidR="00B00C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2410"/>
      </w:tblGrid>
      <w:tr w:rsidR="00116C91" w:rsidRPr="00116C91" w14:paraId="7D107253" w14:textId="77777777" w:rsidTr="002407A5"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14:paraId="53AD1BB2" w14:textId="19FE4BFF" w:rsidR="00116C91" w:rsidRPr="00116C91" w:rsidRDefault="00116C91" w:rsidP="00DE358E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C61CB" w14:textId="59C5218A" w:rsidR="00116C91" w:rsidRPr="00116C91" w:rsidRDefault="0005365A" w:rsidP="00DE358E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="00116C91"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05365A" w:rsidRPr="00116C91" w14:paraId="4A8F879E" w14:textId="77777777" w:rsidTr="002407A5">
        <w:tc>
          <w:tcPr>
            <w:tcW w:w="7513" w:type="dxa"/>
            <w:tcBorders>
              <w:top w:val="single" w:sz="4" w:space="0" w:color="auto"/>
            </w:tcBorders>
          </w:tcPr>
          <w:p w14:paraId="61B66520" w14:textId="1FE31EFD" w:rsidR="0005365A" w:rsidRPr="001E06B6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D5254E4" w14:textId="2F6E0DD7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05365A">
              <w:rPr>
                <w:rFonts w:ascii="Times New Roman" w:hAnsi="Times New Roman"/>
                <w:sz w:val="24"/>
                <w:szCs w:val="24"/>
              </w:rPr>
              <w:t>12 (</w:t>
            </w:r>
            <w:r>
              <w:rPr>
                <w:rFonts w:ascii="Times New Roman" w:hAnsi="Times New Roman"/>
                <w:sz w:val="24"/>
                <w:szCs w:val="24"/>
              </w:rPr>
              <w:t>80%)</w:t>
            </w:r>
          </w:p>
        </w:tc>
      </w:tr>
      <w:tr w:rsidR="00116C91" w:rsidRPr="00116C91" w14:paraId="0B79DC7B" w14:textId="77777777" w:rsidTr="002407A5">
        <w:tc>
          <w:tcPr>
            <w:tcW w:w="7513" w:type="dxa"/>
          </w:tcPr>
          <w:p w14:paraId="7AFEC239" w14:textId="2C15B178" w:rsidR="00116C91" w:rsidRPr="001E06B6" w:rsidRDefault="00116C91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Age</w:t>
            </w:r>
            <w:r w:rsidR="0005365A"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1A6E1073" w14:textId="4561B4CE" w:rsidR="00116C91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63.9 (9.1)</w:t>
            </w:r>
          </w:p>
        </w:tc>
      </w:tr>
      <w:tr w:rsidR="0005365A" w:rsidRPr="0005365A" w14:paraId="502CC3E0" w14:textId="77777777" w:rsidTr="002407A5">
        <w:tc>
          <w:tcPr>
            <w:tcW w:w="7513" w:type="dxa"/>
          </w:tcPr>
          <w:p w14:paraId="44737C14" w14:textId="3BDA4649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5365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410" w:type="dxa"/>
            <w:vAlign w:val="center"/>
          </w:tcPr>
          <w:p w14:paraId="1D6BEB40" w14:textId="77777777" w:rsidR="0005365A" w:rsidRPr="0005365A" w:rsidRDefault="0005365A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E06B6" w:rsidRPr="00116C91" w14:paraId="269E8C2A" w14:textId="77777777" w:rsidTr="002407A5">
        <w:tc>
          <w:tcPr>
            <w:tcW w:w="7513" w:type="dxa"/>
          </w:tcPr>
          <w:p w14:paraId="41F25484" w14:textId="5AE95FD5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Less than three years of high school</w:t>
            </w:r>
          </w:p>
        </w:tc>
        <w:tc>
          <w:tcPr>
            <w:tcW w:w="2410" w:type="dxa"/>
            <w:vAlign w:val="center"/>
          </w:tcPr>
          <w:p w14:paraId="08A11490" w14:textId="43E25D9A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3477578F" w14:textId="77777777" w:rsidTr="002407A5">
        <w:tc>
          <w:tcPr>
            <w:tcW w:w="7513" w:type="dxa"/>
          </w:tcPr>
          <w:p w14:paraId="2B73F569" w14:textId="460E4DB0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Three years or more of high school</w:t>
            </w:r>
          </w:p>
        </w:tc>
        <w:tc>
          <w:tcPr>
            <w:tcW w:w="2410" w:type="dxa"/>
            <w:vAlign w:val="center"/>
          </w:tcPr>
          <w:p w14:paraId="1A9A81EE" w14:textId="5E2DACF8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423C8FBF" w14:textId="77777777" w:rsidTr="002407A5">
        <w:tc>
          <w:tcPr>
            <w:tcW w:w="7513" w:type="dxa"/>
          </w:tcPr>
          <w:p w14:paraId="6166E975" w14:textId="73CB437E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Some tertiary training</w:t>
            </w:r>
          </w:p>
        </w:tc>
        <w:tc>
          <w:tcPr>
            <w:tcW w:w="2410" w:type="dxa"/>
            <w:vAlign w:val="center"/>
          </w:tcPr>
          <w:p w14:paraId="4417058B" w14:textId="19517FA3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 (27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330184B0" w14:textId="77777777" w:rsidTr="002407A5">
        <w:tc>
          <w:tcPr>
            <w:tcW w:w="7513" w:type="dxa"/>
          </w:tcPr>
          <w:p w14:paraId="28635B98" w14:textId="5BE860FD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Graduated from university or polytechnic</w:t>
            </w:r>
          </w:p>
        </w:tc>
        <w:tc>
          <w:tcPr>
            <w:tcW w:w="2410" w:type="dxa"/>
            <w:vAlign w:val="center"/>
          </w:tcPr>
          <w:p w14:paraId="06BD9B75" w14:textId="669A4603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 (13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E06B6" w:rsidRPr="00116C91" w14:paraId="459FB978" w14:textId="77777777" w:rsidTr="002407A5">
        <w:tc>
          <w:tcPr>
            <w:tcW w:w="7513" w:type="dxa"/>
          </w:tcPr>
          <w:p w14:paraId="5C4C1BB8" w14:textId="7CDDB162" w:rsidR="001E06B6" w:rsidRPr="001E06B6" w:rsidRDefault="001E06B6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Any post-graduate study</w:t>
            </w:r>
          </w:p>
        </w:tc>
        <w:tc>
          <w:tcPr>
            <w:tcW w:w="2410" w:type="dxa"/>
            <w:vAlign w:val="center"/>
          </w:tcPr>
          <w:p w14:paraId="6ED03C21" w14:textId="477CCAF7" w:rsidR="001E06B6" w:rsidRPr="00116C91" w:rsidRDefault="001E06B6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 (47</w:t>
            </w:r>
            <w:r w:rsidR="002B68D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%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2B68DD" w14:paraId="544E214D" w14:textId="77777777" w:rsidTr="002407A5">
        <w:tc>
          <w:tcPr>
            <w:tcW w:w="7513" w:type="dxa"/>
          </w:tcPr>
          <w:p w14:paraId="124F4B75" w14:textId="65560163" w:rsidR="00116C91" w:rsidRPr="002B68DD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Joint(s) affected by </w:t>
            </w:r>
            <w:r w:rsidR="00277C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</w:p>
        </w:tc>
        <w:tc>
          <w:tcPr>
            <w:tcW w:w="2410" w:type="dxa"/>
            <w:vAlign w:val="center"/>
          </w:tcPr>
          <w:p w14:paraId="070E8D44" w14:textId="77777777" w:rsidR="00116C91" w:rsidRPr="002B68DD" w:rsidRDefault="00116C91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16C91" w:rsidRPr="00116C91" w14:paraId="6CCEF8A6" w14:textId="77777777" w:rsidTr="002407A5">
        <w:tc>
          <w:tcPr>
            <w:tcW w:w="7513" w:type="dxa"/>
          </w:tcPr>
          <w:p w14:paraId="54605845" w14:textId="4591AFBD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</w:t>
            </w:r>
          </w:p>
        </w:tc>
        <w:tc>
          <w:tcPr>
            <w:tcW w:w="2410" w:type="dxa"/>
            <w:vAlign w:val="center"/>
          </w:tcPr>
          <w:p w14:paraId="0F272BFB" w14:textId="2E2E3FE3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0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0%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116C91" w14:paraId="218A49FA" w14:textId="77777777" w:rsidTr="002407A5">
        <w:tc>
          <w:tcPr>
            <w:tcW w:w="7513" w:type="dxa"/>
          </w:tcPr>
          <w:p w14:paraId="5B25E88C" w14:textId="010FB683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-Knee</w:t>
            </w:r>
          </w:p>
        </w:tc>
        <w:tc>
          <w:tcPr>
            <w:tcW w:w="2410" w:type="dxa"/>
            <w:vAlign w:val="center"/>
          </w:tcPr>
          <w:p w14:paraId="58572098" w14:textId="744166DA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8 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53%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16C91" w:rsidRPr="00116C91" w14:paraId="5C8A8105" w14:textId="77777777" w:rsidTr="002407A5">
        <w:tc>
          <w:tcPr>
            <w:tcW w:w="7513" w:type="dxa"/>
          </w:tcPr>
          <w:p w14:paraId="5144BEBB" w14:textId="52D972B1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 and knee</w:t>
            </w:r>
          </w:p>
        </w:tc>
        <w:tc>
          <w:tcPr>
            <w:tcW w:w="2410" w:type="dxa"/>
            <w:vAlign w:val="center"/>
          </w:tcPr>
          <w:p w14:paraId="5555EDA4" w14:textId="57BC1F00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47%</w:t>
            </w:r>
            <w:r w:rsidR="00116C91" w:rsidRPr="00116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2B68DD" w:rsidRPr="00116C91" w14:paraId="09C1CD25" w14:textId="77777777" w:rsidTr="002407A5">
        <w:tc>
          <w:tcPr>
            <w:tcW w:w="7513" w:type="dxa"/>
          </w:tcPr>
          <w:p w14:paraId="19AD66DC" w14:textId="4C425FFD" w:rsidR="002B68DD" w:rsidRPr="002B68DD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Knee pain (NRS)</w:t>
            </w:r>
          </w:p>
        </w:tc>
        <w:tc>
          <w:tcPr>
            <w:tcW w:w="2410" w:type="dxa"/>
            <w:vAlign w:val="center"/>
          </w:tcPr>
          <w:p w14:paraId="2C4FBAE6" w14:textId="6C20E8D9" w:rsidR="002B68DD" w:rsidRDefault="002B68DD" w:rsidP="00DE358E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4.9 (2.2)</w:t>
            </w:r>
          </w:p>
        </w:tc>
      </w:tr>
      <w:tr w:rsidR="00116C91" w:rsidRPr="00116C91" w14:paraId="3E9FE517" w14:textId="77777777" w:rsidTr="002407A5">
        <w:tc>
          <w:tcPr>
            <w:tcW w:w="7513" w:type="dxa"/>
            <w:tcBorders>
              <w:bottom w:val="single" w:sz="4" w:space="0" w:color="auto"/>
            </w:tcBorders>
          </w:tcPr>
          <w:p w14:paraId="488491DB" w14:textId="5886E12A" w:rsidR="00116C91" w:rsidRPr="002B68DD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2B68DD">
              <w:rPr>
                <w:rFonts w:ascii="Times New Roman" w:hAnsi="Times New Roman"/>
                <w:b/>
                <w:sz w:val="24"/>
                <w:szCs w:val="24"/>
              </w:rPr>
              <w:t>Restriction to daily activities (NRS)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0DC4DC3" w14:textId="6D6C2952" w:rsidR="00116C91" w:rsidRPr="00116C91" w:rsidRDefault="002B68DD" w:rsidP="00DE358E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 (2.2)</w:t>
            </w:r>
          </w:p>
        </w:tc>
      </w:tr>
    </w:tbl>
    <w:p w14:paraId="2AD41608" w14:textId="77777777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</w:p>
    <w:p w14:paraId="2359385D" w14:textId="1797BEED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SD: standard deviation</w:t>
      </w:r>
    </w:p>
    <w:p w14:paraId="338457F3" w14:textId="2072849A" w:rsidR="00277C01" w:rsidRDefault="006A7E3F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n: number of participants</w:t>
      </w:r>
    </w:p>
    <w:p w14:paraId="23CEFB1B" w14:textId="772ED48C" w:rsidR="00277C01" w:rsidRDefault="00277C01" w:rsidP="00277C0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NRS: numeric rating scale; ranges from 0 to 10 where lower scores indicate less pain or restriction to daily activities</w:t>
      </w:r>
    </w:p>
    <w:p w14:paraId="2460DD15" w14:textId="3A3DAC53" w:rsidR="00116C91" w:rsidRDefault="00116C91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08B402" w14:textId="47EE91FC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6341B2" w14:textId="48DC18A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EAA104A" w14:textId="1D3FB004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5047B8" w14:textId="35DC358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FDA9FF" w14:textId="2D6F797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92F424" w14:textId="28ACC7DF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7C71BC" w14:textId="4C23E3DB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E928FE" w14:textId="66D66958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A944356" w14:textId="34E82970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8A7671" w14:textId="5FEEB53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AA51CC" w14:textId="1810EB02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1474C8" w14:textId="17D0FA52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1FD136" w14:textId="5A9D05CE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F48EEB" w14:textId="77777777" w:rsidR="00277C01" w:rsidRDefault="00277C01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B63E6C" w14:textId="6E858D33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486C0CF" w14:textId="109F929A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C7E9C6" w14:textId="146023E1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4D2523" w14:textId="7596849B" w:rsidR="00DE358E" w:rsidRDefault="00DE358E" w:rsidP="00116C9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DBAD78" w14:textId="296720B4" w:rsidR="00DE358E" w:rsidRPr="00116C91" w:rsidRDefault="009427CC" w:rsidP="00DE358E">
      <w:pPr>
        <w:pStyle w:val="NoSpacing"/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4</w:t>
      </w:r>
      <w:r w:rsidR="00C94138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2" w:name="_Hlk20146225"/>
      <w:r w:rsidR="00DE358E" w:rsidRPr="00C94138">
        <w:rPr>
          <w:rFonts w:ascii="Times New Roman" w:hAnsi="Times New Roman" w:cs="Times New Roman"/>
          <w:bCs/>
          <w:sz w:val="24"/>
          <w:szCs w:val="24"/>
        </w:rPr>
        <w:t>Characteristics of pa</w:t>
      </w:r>
      <w:r w:rsidR="00C94138" w:rsidRPr="00C94138">
        <w:rPr>
          <w:rFonts w:ascii="Times New Roman" w:hAnsi="Times New Roman" w:cs="Times New Roman"/>
          <w:bCs/>
          <w:sz w:val="24"/>
          <w:szCs w:val="24"/>
        </w:rPr>
        <w:t xml:space="preserve">rticipants </w:t>
      </w:r>
      <w:r w:rsidR="00C94138">
        <w:rPr>
          <w:rFonts w:ascii="Times New Roman" w:hAnsi="Times New Roman" w:cs="Times New Roman"/>
          <w:bCs/>
          <w:sz w:val="24"/>
          <w:szCs w:val="24"/>
        </w:rPr>
        <w:t xml:space="preserve">in the </w:t>
      </w:r>
      <w:r w:rsidR="00C94138" w:rsidRPr="00C94138">
        <w:rPr>
          <w:rFonts w:ascii="Times New Roman" w:hAnsi="Times New Roman" w:cs="Times New Roman"/>
          <w:bCs/>
          <w:sz w:val="24"/>
          <w:szCs w:val="24"/>
        </w:rPr>
        <w:t>validation study</w:t>
      </w:r>
      <w:r w:rsidR="00DE358E" w:rsidRPr="00C94138">
        <w:rPr>
          <w:rFonts w:ascii="Times New Roman" w:hAnsi="Times New Roman" w:cs="Times New Roman"/>
          <w:bCs/>
          <w:sz w:val="24"/>
          <w:szCs w:val="24"/>
        </w:rPr>
        <w:t xml:space="preserve"> (n=65)</w:t>
      </w:r>
      <w:r w:rsidR="00DE358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2"/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2551"/>
      </w:tblGrid>
      <w:tr w:rsidR="00DE358E" w:rsidRPr="00116C91" w14:paraId="0DC2FC15" w14:textId="77777777" w:rsidTr="002407A5"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</w:tcPr>
          <w:p w14:paraId="029A9928" w14:textId="77777777" w:rsidR="00DE358E" w:rsidRPr="00116C91" w:rsidRDefault="00DE358E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24EB9" w14:textId="77777777" w:rsidR="00DE358E" w:rsidRPr="00116C91" w:rsidRDefault="00DE358E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DE358E" w:rsidRPr="00116C91" w14:paraId="0A19B8C6" w14:textId="77777777" w:rsidTr="002407A5">
        <w:tc>
          <w:tcPr>
            <w:tcW w:w="7230" w:type="dxa"/>
            <w:tcBorders>
              <w:top w:val="single" w:sz="4" w:space="0" w:color="auto"/>
            </w:tcBorders>
          </w:tcPr>
          <w:p w14:paraId="0C4D7930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132EEBD3" w14:textId="3960C03A" w:rsidR="00DE358E" w:rsidRPr="0005365A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 (63%)</w:t>
            </w:r>
          </w:p>
        </w:tc>
      </w:tr>
      <w:tr w:rsidR="00DE358E" w:rsidRPr="00116C91" w14:paraId="75AA6DED" w14:textId="77777777" w:rsidTr="002407A5">
        <w:tc>
          <w:tcPr>
            <w:tcW w:w="7230" w:type="dxa"/>
          </w:tcPr>
          <w:p w14:paraId="17D24379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2551" w:type="dxa"/>
            <w:vAlign w:val="center"/>
          </w:tcPr>
          <w:p w14:paraId="78732DA1" w14:textId="386139B3" w:rsidR="00DE358E" w:rsidRPr="0005365A" w:rsidRDefault="006A028D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64.5 (8.1)</w:t>
            </w:r>
          </w:p>
        </w:tc>
      </w:tr>
      <w:tr w:rsidR="00B91B26" w:rsidRPr="00116C91" w14:paraId="5E2C21FE" w14:textId="77777777" w:rsidTr="002407A5">
        <w:tc>
          <w:tcPr>
            <w:tcW w:w="7230" w:type="dxa"/>
          </w:tcPr>
          <w:p w14:paraId="7EAEF59F" w14:textId="65CB13A7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Body mass index (kg/m</w:t>
            </w:r>
            <w:r w:rsidRPr="00B91B2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1911E287" w14:textId="4A830E1C" w:rsidR="00B91B26" w:rsidRPr="0005365A" w:rsidRDefault="00606D67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29.6 (6.5)</w:t>
            </w:r>
          </w:p>
        </w:tc>
      </w:tr>
      <w:tr w:rsidR="00B91B26" w:rsidRPr="00116C91" w14:paraId="06368C06" w14:textId="77777777" w:rsidTr="002407A5">
        <w:tc>
          <w:tcPr>
            <w:tcW w:w="7230" w:type="dxa"/>
          </w:tcPr>
          <w:p w14:paraId="2566202F" w14:textId="2938CEA4" w:rsid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Comorbidity</w:t>
            </w:r>
          </w:p>
        </w:tc>
        <w:tc>
          <w:tcPr>
            <w:tcW w:w="2551" w:type="dxa"/>
            <w:vAlign w:val="center"/>
          </w:tcPr>
          <w:p w14:paraId="59ED788C" w14:textId="77777777" w:rsidR="00B91B26" w:rsidRPr="0005365A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B26" w:rsidRPr="00116C91" w14:paraId="004DA4E3" w14:textId="77777777" w:rsidTr="002407A5">
        <w:tc>
          <w:tcPr>
            <w:tcW w:w="7230" w:type="dxa"/>
          </w:tcPr>
          <w:p w14:paraId="4E4831AB" w14:textId="183B7FB4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</w:t>
            </w:r>
            <w:r w:rsidR="00FC790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Had one other</w:t>
            </w:r>
            <w:r w:rsidRPr="00B91B2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 xml:space="preserve"> chronic disease</w:t>
            </w:r>
            <w:r w:rsidR="00DA5E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DA5ED2" w:rsidRPr="00DA5ED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2551" w:type="dxa"/>
            <w:vAlign w:val="center"/>
          </w:tcPr>
          <w:p w14:paraId="42A6490F" w14:textId="40A276C4" w:rsidR="00B91B26" w:rsidRPr="0005365A" w:rsidRDefault="00FC790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(11%)</w:t>
            </w:r>
          </w:p>
        </w:tc>
      </w:tr>
      <w:tr w:rsidR="00B91B26" w:rsidRPr="00116C91" w14:paraId="1DB8424A" w14:textId="77777777" w:rsidTr="002407A5">
        <w:tc>
          <w:tcPr>
            <w:tcW w:w="7230" w:type="dxa"/>
          </w:tcPr>
          <w:p w14:paraId="0C94C347" w14:textId="4D970EF7" w:rsidR="00B91B26" w:rsidRPr="00B91B26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</w:t>
            </w:r>
            <w:r w:rsidRPr="00B91B2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No other chronic diseases</w:t>
            </w:r>
          </w:p>
        </w:tc>
        <w:tc>
          <w:tcPr>
            <w:tcW w:w="2551" w:type="dxa"/>
            <w:vAlign w:val="center"/>
          </w:tcPr>
          <w:p w14:paraId="42143EC1" w14:textId="063BA4D1" w:rsidR="00B91B26" w:rsidRPr="0005365A" w:rsidRDefault="00FC790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 (89%)</w:t>
            </w:r>
          </w:p>
        </w:tc>
      </w:tr>
      <w:tr w:rsidR="00DE358E" w:rsidRPr="0005365A" w14:paraId="413967E0" w14:textId="77777777" w:rsidTr="002407A5">
        <w:tc>
          <w:tcPr>
            <w:tcW w:w="7230" w:type="dxa"/>
          </w:tcPr>
          <w:p w14:paraId="2648016E" w14:textId="77777777" w:rsidR="00DE358E" w:rsidRPr="0005365A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5365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551" w:type="dxa"/>
            <w:vAlign w:val="center"/>
          </w:tcPr>
          <w:p w14:paraId="336B94D4" w14:textId="77777777" w:rsidR="00DE358E" w:rsidRPr="0005365A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358E" w:rsidRPr="00116C91" w14:paraId="0D013F77" w14:textId="77777777" w:rsidTr="002407A5">
        <w:tc>
          <w:tcPr>
            <w:tcW w:w="7230" w:type="dxa"/>
          </w:tcPr>
          <w:p w14:paraId="5252D491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Less than three years of high school</w:t>
            </w:r>
          </w:p>
        </w:tc>
        <w:tc>
          <w:tcPr>
            <w:tcW w:w="2551" w:type="dxa"/>
            <w:vAlign w:val="center"/>
          </w:tcPr>
          <w:p w14:paraId="4EB1907F" w14:textId="4CAAC122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(2%)</w:t>
            </w:r>
          </w:p>
        </w:tc>
      </w:tr>
      <w:tr w:rsidR="00DE358E" w:rsidRPr="00116C91" w14:paraId="40F4E9FB" w14:textId="77777777" w:rsidTr="002407A5">
        <w:tc>
          <w:tcPr>
            <w:tcW w:w="7230" w:type="dxa"/>
          </w:tcPr>
          <w:p w14:paraId="03EC7E38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Three years or more of high school</w:t>
            </w:r>
          </w:p>
        </w:tc>
        <w:tc>
          <w:tcPr>
            <w:tcW w:w="2551" w:type="dxa"/>
            <w:vAlign w:val="center"/>
          </w:tcPr>
          <w:p w14:paraId="22B2D07C" w14:textId="6699C59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7 (11%)</w:t>
            </w:r>
          </w:p>
        </w:tc>
      </w:tr>
      <w:tr w:rsidR="00DE358E" w:rsidRPr="00116C91" w14:paraId="23052577" w14:textId="77777777" w:rsidTr="002407A5">
        <w:tc>
          <w:tcPr>
            <w:tcW w:w="7230" w:type="dxa"/>
          </w:tcPr>
          <w:p w14:paraId="0EC12039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Some tertiary training</w:t>
            </w:r>
          </w:p>
        </w:tc>
        <w:tc>
          <w:tcPr>
            <w:tcW w:w="2551" w:type="dxa"/>
            <w:vAlign w:val="center"/>
          </w:tcPr>
          <w:p w14:paraId="21FDDC9D" w14:textId="3D5F9974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15 (23%)</w:t>
            </w:r>
          </w:p>
        </w:tc>
      </w:tr>
      <w:tr w:rsidR="00DE358E" w:rsidRPr="00116C91" w14:paraId="3F29F152" w14:textId="77777777" w:rsidTr="002407A5">
        <w:tc>
          <w:tcPr>
            <w:tcW w:w="7230" w:type="dxa"/>
          </w:tcPr>
          <w:p w14:paraId="177B0313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Graduated from university or polytechnic</w:t>
            </w:r>
          </w:p>
        </w:tc>
        <w:tc>
          <w:tcPr>
            <w:tcW w:w="2551" w:type="dxa"/>
            <w:vAlign w:val="center"/>
          </w:tcPr>
          <w:p w14:paraId="6531B642" w14:textId="2A8A52A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26 (40%)</w:t>
            </w:r>
          </w:p>
        </w:tc>
      </w:tr>
      <w:tr w:rsidR="00DE358E" w:rsidRPr="00116C91" w14:paraId="718AB8E0" w14:textId="77777777" w:rsidTr="002407A5">
        <w:tc>
          <w:tcPr>
            <w:tcW w:w="7230" w:type="dxa"/>
          </w:tcPr>
          <w:p w14:paraId="471BAD7B" w14:textId="77777777" w:rsidR="00DE358E" w:rsidRPr="001E06B6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E06B6">
              <w:rPr>
                <w:rFonts w:ascii="Times New Roman" w:hAnsi="Times New Roman"/>
                <w:sz w:val="24"/>
                <w:szCs w:val="24"/>
              </w:rPr>
              <w:t>Any post-graduate study</w:t>
            </w:r>
          </w:p>
        </w:tc>
        <w:tc>
          <w:tcPr>
            <w:tcW w:w="2551" w:type="dxa"/>
            <w:vAlign w:val="center"/>
          </w:tcPr>
          <w:p w14:paraId="0BDB2798" w14:textId="2B7F13DF" w:rsidR="00DE358E" w:rsidRPr="00116C91" w:rsidRDefault="00BA39D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16 (25%)</w:t>
            </w:r>
          </w:p>
        </w:tc>
      </w:tr>
      <w:tr w:rsidR="00DE358E" w:rsidRPr="002B68DD" w14:paraId="15617BCE" w14:textId="77777777" w:rsidTr="002407A5">
        <w:tc>
          <w:tcPr>
            <w:tcW w:w="7230" w:type="dxa"/>
          </w:tcPr>
          <w:p w14:paraId="71E34E3A" w14:textId="364F3325" w:rsidR="00DE358E" w:rsidRPr="002B68DD" w:rsidRDefault="00EF74B8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J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oint(s) affected by </w:t>
            </w:r>
            <w:r w:rsidR="0065321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(self-reported)</w:t>
            </w:r>
          </w:p>
        </w:tc>
        <w:tc>
          <w:tcPr>
            <w:tcW w:w="2551" w:type="dxa"/>
            <w:vAlign w:val="center"/>
          </w:tcPr>
          <w:p w14:paraId="383CF3CB" w14:textId="77777777" w:rsidR="00DE358E" w:rsidRPr="002B68DD" w:rsidRDefault="00DE358E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358E" w:rsidRPr="00116C91" w14:paraId="7BC5FD1B" w14:textId="77777777" w:rsidTr="002407A5">
        <w:tc>
          <w:tcPr>
            <w:tcW w:w="7230" w:type="dxa"/>
          </w:tcPr>
          <w:p w14:paraId="57D74522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</w:t>
            </w:r>
          </w:p>
        </w:tc>
        <w:tc>
          <w:tcPr>
            <w:tcW w:w="2551" w:type="dxa"/>
            <w:vAlign w:val="center"/>
          </w:tcPr>
          <w:p w14:paraId="78840523" w14:textId="3E295087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 (5%)</w:t>
            </w:r>
          </w:p>
        </w:tc>
      </w:tr>
      <w:tr w:rsidR="00DE358E" w:rsidRPr="00116C91" w14:paraId="645C603D" w14:textId="77777777" w:rsidTr="002407A5">
        <w:tc>
          <w:tcPr>
            <w:tcW w:w="7230" w:type="dxa"/>
          </w:tcPr>
          <w:p w14:paraId="758BFC80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-Knee</w:t>
            </w:r>
          </w:p>
        </w:tc>
        <w:tc>
          <w:tcPr>
            <w:tcW w:w="2551" w:type="dxa"/>
            <w:vAlign w:val="center"/>
          </w:tcPr>
          <w:p w14:paraId="1662B8E8" w14:textId="6256B3A9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52 (80%)</w:t>
            </w:r>
          </w:p>
        </w:tc>
      </w:tr>
      <w:tr w:rsidR="00DE358E" w:rsidRPr="00116C91" w14:paraId="14C54700" w14:textId="77777777" w:rsidTr="002407A5">
        <w:tc>
          <w:tcPr>
            <w:tcW w:w="7230" w:type="dxa"/>
          </w:tcPr>
          <w:p w14:paraId="46E4FAB2" w14:textId="77777777" w:rsidR="00DE358E" w:rsidRPr="00116C91" w:rsidRDefault="00DE358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-Hip and knee</w:t>
            </w:r>
          </w:p>
        </w:tc>
        <w:tc>
          <w:tcPr>
            <w:tcW w:w="2551" w:type="dxa"/>
            <w:vAlign w:val="center"/>
          </w:tcPr>
          <w:p w14:paraId="59726624" w14:textId="02575FDF" w:rsidR="00DE358E" w:rsidRPr="00116C91" w:rsidRDefault="00EF74B8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10 (15%)</w:t>
            </w:r>
          </w:p>
        </w:tc>
      </w:tr>
      <w:tr w:rsidR="00DE358E" w:rsidRPr="00116C91" w14:paraId="47439452" w14:textId="77777777" w:rsidTr="002407A5">
        <w:tc>
          <w:tcPr>
            <w:tcW w:w="7230" w:type="dxa"/>
          </w:tcPr>
          <w:p w14:paraId="6F418F42" w14:textId="001766AA" w:rsidR="00DE358E" w:rsidRPr="002B68DD" w:rsidRDefault="00B91B26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Pain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WOMAC</w:t>
            </w:r>
            <w:r w:rsidR="00DE358E" w:rsidRPr="002B68D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4121C306" w14:textId="0A40988C" w:rsidR="00DE358E" w:rsidRDefault="00831C2E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5.9 (3.0)</w:t>
            </w:r>
          </w:p>
        </w:tc>
      </w:tr>
      <w:tr w:rsidR="00DE358E" w:rsidRPr="00116C91" w14:paraId="46DECF66" w14:textId="77777777" w:rsidTr="002407A5">
        <w:tc>
          <w:tcPr>
            <w:tcW w:w="7230" w:type="dxa"/>
          </w:tcPr>
          <w:p w14:paraId="069DF126" w14:textId="1E7ADBC8" w:rsidR="00DE358E" w:rsidRPr="002B68DD" w:rsidRDefault="00B91B26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Physical function</w:t>
            </w:r>
            <w:r w:rsidR="00DE358E" w:rsidRPr="002B68DD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WOMAC</w:t>
            </w:r>
            <w:r w:rsidR="00DE358E" w:rsidRPr="002B68DD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vAlign w:val="center"/>
          </w:tcPr>
          <w:p w14:paraId="7438ECBC" w14:textId="5A5FD303" w:rsidR="00DE358E" w:rsidRPr="00116C91" w:rsidRDefault="00831C2E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35.5 (11.0)</w:t>
            </w:r>
          </w:p>
        </w:tc>
      </w:tr>
      <w:tr w:rsidR="00DE358E" w:rsidRPr="00116C91" w14:paraId="2ECED253" w14:textId="77777777" w:rsidTr="002407A5">
        <w:tc>
          <w:tcPr>
            <w:tcW w:w="7230" w:type="dxa"/>
            <w:tcBorders>
              <w:top w:val="single" w:sz="4" w:space="0" w:color="auto"/>
            </w:tcBorders>
          </w:tcPr>
          <w:p w14:paraId="6CC7537E" w14:textId="6A664C72" w:rsidR="00DE358E" w:rsidRPr="00116C91" w:rsidRDefault="00DE358E" w:rsidP="00D81758">
            <w:pPr>
              <w:pStyle w:val="NoSpacing"/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35DB0801" w14:textId="77777777" w:rsidR="00DE358E" w:rsidRPr="00116C91" w:rsidRDefault="00DE358E" w:rsidP="00D81758">
            <w:pPr>
              <w:pStyle w:val="NoSpacing"/>
              <w:spacing w:before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E358E" w:rsidRPr="00116C91" w14:paraId="2E5F636E" w14:textId="77777777" w:rsidTr="002407A5">
        <w:tc>
          <w:tcPr>
            <w:tcW w:w="7230" w:type="dxa"/>
          </w:tcPr>
          <w:p w14:paraId="093A2304" w14:textId="718F98F6" w:rsidR="00DE358E" w:rsidRDefault="0065321E" w:rsidP="00B91B26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SD: standard deviation</w:t>
            </w:r>
          </w:p>
        </w:tc>
        <w:tc>
          <w:tcPr>
            <w:tcW w:w="2551" w:type="dxa"/>
            <w:vAlign w:val="center"/>
          </w:tcPr>
          <w:p w14:paraId="165DFA7E" w14:textId="77777777" w:rsidR="00DE358E" w:rsidRPr="00116C91" w:rsidRDefault="00DE358E" w:rsidP="00B91B26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E358E" w:rsidRPr="00116C91" w14:paraId="7570E968" w14:textId="77777777" w:rsidTr="002407A5">
        <w:tc>
          <w:tcPr>
            <w:tcW w:w="9781" w:type="dxa"/>
            <w:gridSpan w:val="2"/>
          </w:tcPr>
          <w:p w14:paraId="64BC4115" w14:textId="77777777" w:rsidR="006A7E3F" w:rsidRDefault="006A7E3F" w:rsidP="006A7E3F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n: number of participants</w:t>
            </w:r>
          </w:p>
          <w:p w14:paraId="4F678A53" w14:textId="74DB7D85" w:rsidR="00DE358E" w:rsidRDefault="000F73DD" w:rsidP="00D81758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WOMAC: Western Ontario and McMaster Universities Osteoarthritis Index; </w:t>
            </w:r>
            <w:r w:rsidR="00813987">
              <w:rPr>
                <w:rFonts w:ascii="Times New Roman" w:hAnsi="Times New Roman"/>
                <w:sz w:val="24"/>
                <w:szCs w:val="24"/>
              </w:rPr>
              <w:t xml:space="preserve">pain subscale </w:t>
            </w:r>
            <w:r>
              <w:rPr>
                <w:rFonts w:ascii="Times New Roman" w:hAnsi="Times New Roman"/>
                <w:sz w:val="24"/>
                <w:szCs w:val="24"/>
              </w:rPr>
              <w:t>range</w:t>
            </w:r>
            <w:r w:rsidR="00813987">
              <w:rPr>
                <w:rFonts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from 0 to 20 and </w:t>
            </w:r>
            <w:r w:rsidR="00813987">
              <w:rPr>
                <w:rFonts w:ascii="Times New Roman" w:hAnsi="Times New Roman"/>
                <w:sz w:val="24"/>
                <w:szCs w:val="24"/>
              </w:rPr>
              <w:t xml:space="preserve">physical function subscale ranges from </w:t>
            </w:r>
            <w:r>
              <w:rPr>
                <w:rFonts w:ascii="Times New Roman" w:hAnsi="Times New Roman"/>
                <w:sz w:val="24"/>
                <w:szCs w:val="24"/>
              </w:rPr>
              <w:t>0 to 68, where lower scores indicate less pain and better function respectively</w:t>
            </w:r>
          </w:p>
          <w:p w14:paraId="40169D65" w14:textId="4EE73DD2" w:rsidR="00FC790E" w:rsidRPr="00782301" w:rsidRDefault="00DA5ED2" w:rsidP="00FC790E">
            <w:pPr>
              <w:suppressLineNumbers/>
              <w:rPr>
                <w:rFonts w:ascii="Times New Roman" w:hAnsi="Times New Roman"/>
                <w:szCs w:val="24"/>
              </w:rPr>
            </w:pPr>
            <w:r w:rsidRPr="00DA5ED2">
              <w:rPr>
                <w:rFonts w:ascii="Times New Roman" w:eastAsia="Times New Roman" w:hAnsi="Times New Roman"/>
                <w:bCs/>
                <w:color w:val="000000"/>
                <w:szCs w:val="24"/>
                <w:vertAlign w:val="superscript"/>
                <w:lang w:val="en-US"/>
              </w:rPr>
              <w:t>a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Included </w:t>
            </w:r>
            <w:r w:rsidR="00FC790E">
              <w:rPr>
                <w:rFonts w:ascii="Times New Roman" w:hAnsi="Times New Roman"/>
                <w:szCs w:val="24"/>
              </w:rPr>
              <w:t>diabetes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</w:t>
            </w:r>
            <w:r w:rsidR="00FC790E">
              <w:rPr>
                <w:rFonts w:ascii="Times New Roman" w:hAnsi="Times New Roman"/>
                <w:szCs w:val="24"/>
              </w:rPr>
              <w:t>4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), </w:t>
            </w:r>
            <w:r w:rsidR="00FC790E">
              <w:rPr>
                <w:rFonts w:ascii="Times New Roman" w:hAnsi="Times New Roman"/>
                <w:szCs w:val="24"/>
              </w:rPr>
              <w:t>tumour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(n=2), </w:t>
            </w:r>
            <w:r w:rsidR="00FC790E">
              <w:rPr>
                <w:rFonts w:ascii="Times New Roman" w:hAnsi="Times New Roman"/>
                <w:szCs w:val="24"/>
              </w:rPr>
              <w:t>leukemia</w:t>
            </w:r>
            <w:r w:rsidR="00FC790E" w:rsidRPr="00782301">
              <w:rPr>
                <w:rFonts w:ascii="Times New Roman" w:hAnsi="Times New Roman"/>
                <w:szCs w:val="24"/>
              </w:rPr>
              <w:t xml:space="preserve"> (n=</w:t>
            </w:r>
            <w:r w:rsidR="00FC790E">
              <w:rPr>
                <w:rFonts w:ascii="Times New Roman" w:hAnsi="Times New Roman"/>
                <w:szCs w:val="24"/>
              </w:rPr>
              <w:t>1)</w:t>
            </w:r>
          </w:p>
          <w:p w14:paraId="523279A1" w14:textId="1729F7DD" w:rsidR="00DE358E" w:rsidRPr="00116C91" w:rsidRDefault="00DE358E" w:rsidP="00D81758">
            <w:pPr>
              <w:pStyle w:val="NoSpacing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6BF22DFD" w14:textId="44748696" w:rsidR="00DE358E" w:rsidRDefault="00DE358E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5BEF13" w14:textId="72EF89C9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85D4B6" w14:textId="2B3E2B27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0A3344" w14:textId="215D5EBE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6086ADB" w14:textId="5BF80024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2A41D7" w14:textId="742CA9FF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082941E" w14:textId="5C794619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3830905" w14:textId="53968BBF" w:rsidR="004D62A1" w:rsidRDefault="004D62A1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51B2F4" w14:textId="5B4DAC7B" w:rsidR="004B3643" w:rsidRPr="009427CC" w:rsidRDefault="009427CC" w:rsidP="004B3643">
      <w:pPr>
        <w:pStyle w:val="NoSpacing"/>
        <w:spacing w:after="120"/>
        <w:rPr>
          <w:rFonts w:ascii="Times New Roman" w:hAnsi="Times New Roman" w:cs="Times New Roman"/>
          <w:bCs/>
          <w:sz w:val="24"/>
          <w:szCs w:val="24"/>
        </w:rPr>
      </w:pPr>
      <w:r w:rsidRPr="009427CC"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 w:rsidR="0080566D">
        <w:rPr>
          <w:rFonts w:ascii="Times New Roman" w:hAnsi="Times New Roman" w:cs="Times New Roman"/>
          <w:b/>
          <w:sz w:val="24"/>
          <w:szCs w:val="24"/>
        </w:rPr>
        <w:t>dditional file</w:t>
      </w:r>
      <w:r w:rsidRPr="009427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60C2">
        <w:rPr>
          <w:rFonts w:ascii="Times New Roman" w:hAnsi="Times New Roman" w:cs="Times New Roman"/>
          <w:b/>
          <w:sz w:val="24"/>
          <w:szCs w:val="24"/>
        </w:rPr>
        <w:t>5</w:t>
      </w:r>
      <w:r w:rsidRPr="009427C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3" w:name="_Hlk20146236"/>
      <w:r w:rsidR="004B3643" w:rsidRPr="009427CC">
        <w:rPr>
          <w:rFonts w:ascii="Times New Roman" w:hAnsi="Times New Roman" w:cs="Times New Roman"/>
          <w:bCs/>
          <w:sz w:val="24"/>
          <w:szCs w:val="24"/>
        </w:rPr>
        <w:t xml:space="preserve">Characteristics of physiotherapists </w:t>
      </w:r>
      <w:r w:rsidRPr="009427CC">
        <w:rPr>
          <w:rFonts w:ascii="Times New Roman" w:hAnsi="Times New Roman" w:cs="Times New Roman"/>
          <w:bCs/>
          <w:sz w:val="24"/>
          <w:szCs w:val="24"/>
        </w:rPr>
        <w:t xml:space="preserve">in the validation study </w:t>
      </w:r>
      <w:r w:rsidR="004B3643" w:rsidRPr="009427CC">
        <w:rPr>
          <w:rFonts w:ascii="Times New Roman" w:hAnsi="Times New Roman" w:cs="Times New Roman"/>
          <w:bCs/>
          <w:sz w:val="24"/>
          <w:szCs w:val="24"/>
        </w:rPr>
        <w:t>(n=</w:t>
      </w:r>
      <w:r w:rsidR="00D57281" w:rsidRPr="009427CC">
        <w:rPr>
          <w:rFonts w:ascii="Times New Roman" w:hAnsi="Times New Roman" w:cs="Times New Roman"/>
          <w:bCs/>
          <w:sz w:val="24"/>
          <w:szCs w:val="24"/>
        </w:rPr>
        <w:t>9</w:t>
      </w:r>
      <w:r w:rsidR="004B3643" w:rsidRPr="009427CC">
        <w:rPr>
          <w:rFonts w:ascii="Times New Roman" w:hAnsi="Times New Roman" w:cs="Times New Roman"/>
          <w:bCs/>
          <w:sz w:val="24"/>
          <w:szCs w:val="24"/>
        </w:rPr>
        <w:t xml:space="preserve">) </w:t>
      </w:r>
      <w:bookmarkEnd w:id="3"/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2409"/>
      </w:tblGrid>
      <w:tr w:rsidR="004B3643" w:rsidRPr="00116C91" w14:paraId="5A7427A4" w14:textId="77777777" w:rsidTr="00680AD3">
        <w:tc>
          <w:tcPr>
            <w:tcW w:w="7230" w:type="dxa"/>
            <w:tcBorders>
              <w:top w:val="single" w:sz="4" w:space="0" w:color="auto"/>
              <w:bottom w:val="single" w:sz="4" w:space="0" w:color="auto"/>
            </w:tcBorders>
          </w:tcPr>
          <w:p w14:paraId="194B020D" w14:textId="77777777" w:rsidR="004B3643" w:rsidRPr="00116C91" w:rsidRDefault="004B3643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A7B2C" w14:textId="77777777" w:rsidR="004B3643" w:rsidRPr="00116C91" w:rsidRDefault="004B3643" w:rsidP="00D81758">
            <w:pPr>
              <w:pStyle w:val="NoSpacing"/>
              <w:spacing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Mean (SD) or </w:t>
            </w:r>
            <w:r w:rsidRPr="00116C91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B3643" w:rsidRPr="00116C91" w14:paraId="4EAD0DF4" w14:textId="77777777" w:rsidTr="00680AD3">
        <w:tc>
          <w:tcPr>
            <w:tcW w:w="7230" w:type="dxa"/>
            <w:tcBorders>
              <w:top w:val="single" w:sz="4" w:space="0" w:color="auto"/>
            </w:tcBorders>
          </w:tcPr>
          <w:p w14:paraId="3521A4B5" w14:textId="77777777" w:rsidR="004B3643" w:rsidRPr="001E06B6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Female 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66B87D55" w14:textId="5F4EF482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(44%)</w:t>
            </w:r>
          </w:p>
        </w:tc>
      </w:tr>
      <w:tr w:rsidR="004B3643" w:rsidRPr="00116C91" w14:paraId="5EA180B8" w14:textId="77777777" w:rsidTr="00680AD3">
        <w:tc>
          <w:tcPr>
            <w:tcW w:w="7230" w:type="dxa"/>
          </w:tcPr>
          <w:p w14:paraId="5FFD2EF1" w14:textId="77777777" w:rsidR="004B3643" w:rsidRPr="001E06B6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1E06B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2409" w:type="dxa"/>
            <w:vAlign w:val="center"/>
          </w:tcPr>
          <w:p w14:paraId="0EFEC392" w14:textId="6D9B1B1B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34.3 (10.1)</w:t>
            </w:r>
          </w:p>
        </w:tc>
      </w:tr>
      <w:tr w:rsidR="004B3643" w:rsidRPr="00116C91" w14:paraId="2FE8AC25" w14:textId="77777777" w:rsidTr="00680AD3">
        <w:tc>
          <w:tcPr>
            <w:tcW w:w="7230" w:type="dxa"/>
          </w:tcPr>
          <w:p w14:paraId="3AAD46E4" w14:textId="6C17F1BF" w:rsidR="004B3643" w:rsidRDefault="00D57281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5728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Number of years in clinical practice</w:t>
            </w:r>
          </w:p>
        </w:tc>
        <w:tc>
          <w:tcPr>
            <w:tcW w:w="2409" w:type="dxa"/>
            <w:vAlign w:val="center"/>
          </w:tcPr>
          <w:p w14:paraId="24857BBC" w14:textId="77777777" w:rsidR="004B3643" w:rsidRPr="0005365A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7281" w:rsidRPr="00116C91" w14:paraId="774F84F3" w14:textId="77777777" w:rsidTr="00680AD3">
        <w:tc>
          <w:tcPr>
            <w:tcW w:w="7230" w:type="dxa"/>
          </w:tcPr>
          <w:p w14:paraId="0C20E0E9" w14:textId="226E5055" w:rsidR="00D57281" w:rsidRPr="00B91B26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≤ 10 years</w:t>
            </w:r>
          </w:p>
        </w:tc>
        <w:tc>
          <w:tcPr>
            <w:tcW w:w="2409" w:type="dxa"/>
            <w:vAlign w:val="center"/>
          </w:tcPr>
          <w:p w14:paraId="6460F979" w14:textId="7A2F50C8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(56%)</w:t>
            </w:r>
          </w:p>
        </w:tc>
      </w:tr>
      <w:tr w:rsidR="00D57281" w:rsidRPr="00116C91" w14:paraId="3A30F600" w14:textId="77777777" w:rsidTr="00680AD3">
        <w:tc>
          <w:tcPr>
            <w:tcW w:w="7230" w:type="dxa"/>
          </w:tcPr>
          <w:p w14:paraId="40AC50FE" w14:textId="65E3DADD" w:rsidR="00D57281" w:rsidRPr="00B91B26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11-20 years</w:t>
            </w:r>
          </w:p>
        </w:tc>
        <w:tc>
          <w:tcPr>
            <w:tcW w:w="2409" w:type="dxa"/>
            <w:vAlign w:val="center"/>
          </w:tcPr>
          <w:p w14:paraId="2DABFDB6" w14:textId="4F4C5303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(33%)</w:t>
            </w:r>
          </w:p>
        </w:tc>
      </w:tr>
      <w:tr w:rsidR="00D57281" w:rsidRPr="00116C91" w14:paraId="73B0CEA4" w14:textId="77777777" w:rsidTr="00680AD3">
        <w:tc>
          <w:tcPr>
            <w:tcW w:w="7230" w:type="dxa"/>
          </w:tcPr>
          <w:p w14:paraId="19E69449" w14:textId="2E583DAC" w:rsidR="00D5728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31-40 years</w:t>
            </w:r>
          </w:p>
        </w:tc>
        <w:tc>
          <w:tcPr>
            <w:tcW w:w="2409" w:type="dxa"/>
            <w:vAlign w:val="center"/>
          </w:tcPr>
          <w:p w14:paraId="3DD3715D" w14:textId="5D77E4EB" w:rsidR="00D57281" w:rsidRPr="0005365A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(11%)</w:t>
            </w:r>
          </w:p>
        </w:tc>
      </w:tr>
      <w:tr w:rsidR="004B3643" w:rsidRPr="0005365A" w14:paraId="63A58D15" w14:textId="77777777" w:rsidTr="00680AD3">
        <w:tc>
          <w:tcPr>
            <w:tcW w:w="7230" w:type="dxa"/>
          </w:tcPr>
          <w:p w14:paraId="035A3166" w14:textId="5EE1C690" w:rsidR="004B3643" w:rsidRPr="0005365A" w:rsidRDefault="00D57281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5728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Average number of clinical practice hours weekly</w:t>
            </w:r>
          </w:p>
        </w:tc>
        <w:tc>
          <w:tcPr>
            <w:tcW w:w="2409" w:type="dxa"/>
            <w:vAlign w:val="center"/>
          </w:tcPr>
          <w:p w14:paraId="3625CFE6" w14:textId="77777777" w:rsidR="004B3643" w:rsidRPr="0005365A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7281" w:rsidRPr="00116C91" w14:paraId="6C71F7E5" w14:textId="77777777" w:rsidTr="00680AD3">
        <w:tc>
          <w:tcPr>
            <w:tcW w:w="7230" w:type="dxa"/>
          </w:tcPr>
          <w:p w14:paraId="4ABB9EF5" w14:textId="01D7D9F0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11-20 hours</w:t>
            </w:r>
          </w:p>
        </w:tc>
        <w:tc>
          <w:tcPr>
            <w:tcW w:w="2409" w:type="dxa"/>
            <w:vAlign w:val="center"/>
          </w:tcPr>
          <w:p w14:paraId="1ACE03BC" w14:textId="6C040CE8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 (22%)</w:t>
            </w:r>
          </w:p>
        </w:tc>
      </w:tr>
      <w:tr w:rsidR="00D57281" w:rsidRPr="00116C91" w14:paraId="5BDF5074" w14:textId="77777777" w:rsidTr="00680AD3">
        <w:tc>
          <w:tcPr>
            <w:tcW w:w="7230" w:type="dxa"/>
          </w:tcPr>
          <w:p w14:paraId="6B3FF9A9" w14:textId="6887FC66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21-30 hours</w:t>
            </w:r>
          </w:p>
        </w:tc>
        <w:tc>
          <w:tcPr>
            <w:tcW w:w="2409" w:type="dxa"/>
            <w:vAlign w:val="center"/>
          </w:tcPr>
          <w:p w14:paraId="1059B0C6" w14:textId="4B93627C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(11%)</w:t>
            </w:r>
          </w:p>
        </w:tc>
      </w:tr>
      <w:tr w:rsidR="00D57281" w:rsidRPr="00116C91" w14:paraId="18776B79" w14:textId="77777777" w:rsidTr="00680AD3">
        <w:tc>
          <w:tcPr>
            <w:tcW w:w="7230" w:type="dxa"/>
          </w:tcPr>
          <w:p w14:paraId="211E58A5" w14:textId="1E5B2C52" w:rsidR="00D57281" w:rsidRPr="001E06B6" w:rsidRDefault="00D57281" w:rsidP="00D57281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78230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31 hours and above</w:t>
            </w:r>
          </w:p>
        </w:tc>
        <w:tc>
          <w:tcPr>
            <w:tcW w:w="2409" w:type="dxa"/>
            <w:vAlign w:val="center"/>
          </w:tcPr>
          <w:p w14:paraId="243B7800" w14:textId="509D63BE" w:rsidR="00D57281" w:rsidRPr="00116C91" w:rsidRDefault="00D57281" w:rsidP="00D57281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6 (67%)</w:t>
            </w:r>
          </w:p>
        </w:tc>
      </w:tr>
      <w:tr w:rsidR="004B3643" w:rsidRPr="002B68DD" w14:paraId="36D0C8DB" w14:textId="77777777" w:rsidTr="00680AD3">
        <w:tc>
          <w:tcPr>
            <w:tcW w:w="7230" w:type="dxa"/>
          </w:tcPr>
          <w:p w14:paraId="439E3DDC" w14:textId="6DCE3678" w:rsidR="004B3643" w:rsidRPr="002B68DD" w:rsidRDefault="00D57281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Average number of patients with hip and/or knee </w:t>
            </w:r>
            <w:r w:rsidR="00DA5ED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osteoarthritis</w:t>
            </w:r>
            <w:r w:rsidR="00680AD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seen monthly</w:t>
            </w:r>
          </w:p>
        </w:tc>
        <w:tc>
          <w:tcPr>
            <w:tcW w:w="2409" w:type="dxa"/>
            <w:vAlign w:val="center"/>
          </w:tcPr>
          <w:p w14:paraId="28B80627" w14:textId="77777777" w:rsidR="004B3643" w:rsidRPr="002B68DD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B3643" w:rsidRPr="00116C91" w14:paraId="55CC5CFC" w14:textId="77777777" w:rsidTr="00680AD3">
        <w:tc>
          <w:tcPr>
            <w:tcW w:w="7230" w:type="dxa"/>
          </w:tcPr>
          <w:p w14:paraId="02B6465D" w14:textId="7516396E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≤ 5 people</w:t>
            </w:r>
          </w:p>
        </w:tc>
        <w:tc>
          <w:tcPr>
            <w:tcW w:w="2409" w:type="dxa"/>
            <w:vAlign w:val="center"/>
          </w:tcPr>
          <w:p w14:paraId="25B6183B" w14:textId="466515AF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 (33%)</w:t>
            </w:r>
          </w:p>
        </w:tc>
      </w:tr>
      <w:tr w:rsidR="004B3643" w:rsidRPr="00116C91" w14:paraId="63A99525" w14:textId="77777777" w:rsidTr="00680AD3">
        <w:tc>
          <w:tcPr>
            <w:tcW w:w="7230" w:type="dxa"/>
          </w:tcPr>
          <w:p w14:paraId="1C182051" w14:textId="5F1904A1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6- 9 people</w:t>
            </w:r>
          </w:p>
        </w:tc>
        <w:tc>
          <w:tcPr>
            <w:tcW w:w="2409" w:type="dxa"/>
            <w:vAlign w:val="center"/>
          </w:tcPr>
          <w:p w14:paraId="649C8510" w14:textId="17A3289B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 (11%)</w:t>
            </w:r>
          </w:p>
        </w:tc>
      </w:tr>
      <w:tr w:rsidR="004B3643" w:rsidRPr="00116C91" w14:paraId="1507531B" w14:textId="77777777" w:rsidTr="00680AD3">
        <w:tc>
          <w:tcPr>
            <w:tcW w:w="7230" w:type="dxa"/>
          </w:tcPr>
          <w:p w14:paraId="7BCBA094" w14:textId="6DAD4634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en-US"/>
              </w:rPr>
              <w:t>≥ 10 people</w:t>
            </w:r>
          </w:p>
        </w:tc>
        <w:tc>
          <w:tcPr>
            <w:tcW w:w="2409" w:type="dxa"/>
            <w:vAlign w:val="center"/>
          </w:tcPr>
          <w:p w14:paraId="4DDC3C6F" w14:textId="32E4440A" w:rsidR="004B3643" w:rsidRPr="00116C91" w:rsidRDefault="008F08FA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 (56%)</w:t>
            </w:r>
          </w:p>
        </w:tc>
      </w:tr>
      <w:tr w:rsidR="004B3643" w:rsidRPr="00116C91" w14:paraId="4C2E1EAB" w14:textId="77777777" w:rsidTr="00680AD3">
        <w:tc>
          <w:tcPr>
            <w:tcW w:w="7230" w:type="dxa"/>
            <w:tcBorders>
              <w:top w:val="single" w:sz="4" w:space="0" w:color="auto"/>
            </w:tcBorders>
          </w:tcPr>
          <w:p w14:paraId="70BEAD9F" w14:textId="77777777" w:rsidR="004B3643" w:rsidRPr="00116C91" w:rsidRDefault="004B3643" w:rsidP="00D81758">
            <w:pPr>
              <w:pStyle w:val="NoSpacing"/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SD: standard deviation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5E17A552" w14:textId="77777777" w:rsidR="004B3643" w:rsidRPr="00116C91" w:rsidRDefault="004B3643" w:rsidP="00D81758">
            <w:pPr>
              <w:pStyle w:val="NoSpacing"/>
              <w:spacing w:before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B3643" w:rsidRPr="00116C91" w14:paraId="19D665EB" w14:textId="77777777" w:rsidTr="00680AD3">
        <w:tc>
          <w:tcPr>
            <w:tcW w:w="7230" w:type="dxa"/>
          </w:tcPr>
          <w:p w14:paraId="2519B951" w14:textId="77777777" w:rsidR="006A7E3F" w:rsidRDefault="006A7E3F" w:rsidP="006A7E3F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n: number of participants</w:t>
            </w:r>
          </w:p>
          <w:p w14:paraId="205B64D5" w14:textId="1B0C7A8E" w:rsidR="004B3643" w:rsidRDefault="004B3643" w:rsidP="00D81758">
            <w:pPr>
              <w:pStyle w:val="NoSpacing"/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14:paraId="6D3809A1" w14:textId="77777777" w:rsidR="004B3643" w:rsidRPr="00116C91" w:rsidRDefault="004B3643" w:rsidP="00D81758">
            <w:pPr>
              <w:pStyle w:val="NoSpacing"/>
              <w:spacing w:before="60" w:after="6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4B3643" w:rsidRPr="00116C91" w14:paraId="3C62B1B7" w14:textId="77777777" w:rsidTr="00680AD3">
        <w:tc>
          <w:tcPr>
            <w:tcW w:w="9639" w:type="dxa"/>
            <w:gridSpan w:val="2"/>
          </w:tcPr>
          <w:p w14:paraId="5A244472" w14:textId="77777777" w:rsidR="004B3643" w:rsidRPr="00116C91" w:rsidRDefault="004B3643" w:rsidP="002407A5">
            <w:pPr>
              <w:suppressLineNumbers/>
              <w:rPr>
                <w:rFonts w:ascii="Times New Roman" w:eastAsia="Times New Roman" w:hAnsi="Times New Roman"/>
                <w:color w:val="000000"/>
                <w:szCs w:val="24"/>
                <w:lang w:val="en-US"/>
              </w:rPr>
            </w:pPr>
          </w:p>
        </w:tc>
      </w:tr>
    </w:tbl>
    <w:p w14:paraId="13DC9B95" w14:textId="77777777" w:rsidR="00E71CC4" w:rsidRDefault="00E71CC4" w:rsidP="004709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CA084B" w14:textId="626C1599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szCs w:val="24"/>
        </w:rPr>
        <w:tab/>
      </w:r>
    </w:p>
    <w:p w14:paraId="6785790E" w14:textId="0681EC33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414F1966" w14:textId="128E32BA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743CC6C9" w14:textId="5AA2F638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38CC9D15" w14:textId="79C38D11" w:rsidR="00DD7E6A" w:rsidRDefault="00DD7E6A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5E07C680" w14:textId="6B570A1E" w:rsidR="00FE658C" w:rsidRDefault="00FE658C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052C1724" w14:textId="07806579" w:rsidR="00FE658C" w:rsidRDefault="00FE658C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63C17892" w14:textId="27FCE96C" w:rsidR="00FE658C" w:rsidRDefault="00FE658C" w:rsidP="00DD7E6A">
      <w:pPr>
        <w:tabs>
          <w:tab w:val="left" w:pos="945"/>
        </w:tabs>
        <w:rPr>
          <w:rFonts w:ascii="Times New Roman" w:eastAsiaTheme="minorHAnsi" w:hAnsi="Times New Roman"/>
          <w:szCs w:val="24"/>
        </w:rPr>
      </w:pPr>
    </w:p>
    <w:p w14:paraId="36499C11" w14:textId="77777777" w:rsidR="001B614D" w:rsidRDefault="001B614D">
      <w:pPr>
        <w:spacing w:before="0" w:after="160" w:line="259" w:lineRule="auto"/>
        <w:sectPr w:rsidR="001B614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7E7BA67" w14:textId="66C07B62" w:rsidR="001B614D" w:rsidRDefault="00BD52AF" w:rsidP="00F53F7E">
      <w:pPr>
        <w:spacing w:line="240" w:lineRule="auto"/>
        <w:jc w:val="both"/>
        <w:rPr>
          <w:rFonts w:ascii="Times New Roman" w:hAnsi="Times New Roman"/>
        </w:rPr>
      </w:pPr>
      <w:r w:rsidRPr="00BD52AF">
        <w:rPr>
          <w:rFonts w:ascii="Times New Roman" w:hAnsi="Times New Roman"/>
          <w:b/>
          <w:bCs/>
        </w:rPr>
        <w:lastRenderedPageBreak/>
        <w:t>A</w:t>
      </w:r>
      <w:r w:rsidR="0080566D">
        <w:rPr>
          <w:rFonts w:ascii="Times New Roman" w:hAnsi="Times New Roman"/>
          <w:b/>
          <w:bCs/>
        </w:rPr>
        <w:t>dditional file</w:t>
      </w:r>
      <w:r w:rsidRPr="00BD52AF">
        <w:rPr>
          <w:rFonts w:ascii="Times New Roman" w:hAnsi="Times New Roman"/>
          <w:b/>
          <w:bCs/>
        </w:rPr>
        <w:t xml:space="preserve"> </w:t>
      </w:r>
      <w:r w:rsidR="00DF60C2">
        <w:rPr>
          <w:rFonts w:ascii="Times New Roman" w:hAnsi="Times New Roman"/>
          <w:b/>
          <w:bCs/>
        </w:rPr>
        <w:t>6</w:t>
      </w:r>
      <w:r w:rsidRPr="00BD52AF">
        <w:rPr>
          <w:rFonts w:ascii="Times New Roman" w:hAnsi="Times New Roman"/>
          <w:b/>
          <w:bCs/>
        </w:rPr>
        <w:t>:</w:t>
      </w:r>
      <w:r>
        <w:rPr>
          <w:rFonts w:ascii="Times New Roman" w:hAnsi="Times New Roman"/>
        </w:rPr>
        <w:t xml:space="preserve"> </w:t>
      </w:r>
      <w:bookmarkStart w:id="4" w:name="_Hlk20146247"/>
      <w:r>
        <w:rPr>
          <w:rFonts w:ascii="Times New Roman" w:hAnsi="Times New Roman"/>
        </w:rPr>
        <w:t xml:space="preserve">Construct validity analyses based on three predefined hypotheses </w:t>
      </w:r>
      <w:bookmarkEnd w:id="4"/>
    </w:p>
    <w:tbl>
      <w:tblPr>
        <w:tblStyle w:val="TableGrid"/>
        <w:tblW w:w="13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6379"/>
        <w:gridCol w:w="1417"/>
      </w:tblGrid>
      <w:tr w:rsidR="00527034" w:rsidRPr="00BD52AF" w14:paraId="469F3084" w14:textId="77777777" w:rsidTr="00F3479E">
        <w:tc>
          <w:tcPr>
            <w:tcW w:w="5382" w:type="dxa"/>
            <w:tcBorders>
              <w:top w:val="single" w:sz="4" w:space="0" w:color="auto"/>
              <w:bottom w:val="single" w:sz="4" w:space="0" w:color="auto"/>
            </w:tcBorders>
          </w:tcPr>
          <w:p w14:paraId="552BE586" w14:textId="1157ECEE" w:rsidR="00527034" w:rsidRPr="00BD52AF" w:rsidRDefault="00527034" w:rsidP="007664E9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 xml:space="preserve">Hypotheses (based on </w:t>
            </w:r>
            <w:r w:rsidR="004D57C5" w:rsidRPr="00BD52AF">
              <w:rPr>
                <w:rFonts w:ascii="Times New Roman" w:hAnsi="Times New Roman"/>
                <w:b/>
                <w:sz w:val="24"/>
                <w:szCs w:val="24"/>
              </w:rPr>
              <w:t xml:space="preserve">patient </w:t>
            </w:r>
            <w:r w:rsidR="00F75EA4">
              <w:rPr>
                <w:rFonts w:ascii="Times New Roman" w:hAnsi="Times New Roman"/>
                <w:b/>
                <w:sz w:val="24"/>
                <w:szCs w:val="24"/>
              </w:rPr>
              <w:t>w</w:t>
            </w: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eek one data)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10111A94" w14:textId="6FC30C09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Analysis 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B354B85" w14:textId="76F05CAE" w:rsidR="00527034" w:rsidRPr="00BD52AF" w:rsidRDefault="00527034" w:rsidP="007664E9">
            <w:pPr>
              <w:pStyle w:val="NoSpacing"/>
              <w:spacing w:before="60" w:after="60"/>
              <w:rPr>
                <w:rFonts w:ascii="Times New Roman" w:hAnsi="Times New Roman"/>
                <w:b/>
                <w:sz w:val="24"/>
                <w:szCs w:val="24"/>
              </w:rPr>
            </w:pPr>
            <w:r w:rsidRPr="00BD52AF">
              <w:rPr>
                <w:rFonts w:ascii="Times New Roman" w:hAnsi="Times New Roman"/>
                <w:b/>
                <w:sz w:val="24"/>
                <w:szCs w:val="24"/>
              </w:rPr>
              <w:t>Hypothesis confirmed?</w:t>
            </w:r>
          </w:p>
        </w:tc>
      </w:tr>
      <w:tr w:rsidR="00527034" w:rsidRPr="00BD52AF" w14:paraId="4B26F23E" w14:textId="77777777" w:rsidTr="00F3479E">
        <w:tc>
          <w:tcPr>
            <w:tcW w:w="5382" w:type="dxa"/>
            <w:tcBorders>
              <w:top w:val="single" w:sz="4" w:space="0" w:color="auto"/>
            </w:tcBorders>
          </w:tcPr>
          <w:p w14:paraId="641513E3" w14:textId="7FEA3F33" w:rsidR="00527034" w:rsidRPr="00BD52AF" w:rsidRDefault="00527034" w:rsidP="007664E9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People responding ‘not overweight’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a are more likely to report BMI &lt; 25 (not overweight)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70493019" w14:textId="37DFBF54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t = 22.1 P &lt; 0.001</w:t>
            </w:r>
          </w:p>
          <w:p w14:paraId="60682A39" w14:textId="696B27EB" w:rsidR="00527034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12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(selected ‘not overweight’) 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>v</w:t>
            </w:r>
            <w:r w:rsidR="00145BEA">
              <w:rPr>
                <w:rFonts w:ascii="Times New Roman" w:hAnsi="Times New Roman"/>
                <w:sz w:val="24"/>
                <w:szCs w:val="24"/>
              </w:rPr>
              <w:t>ersus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(selected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reporting BMI &lt; 25</w:t>
            </w:r>
          </w:p>
          <w:p w14:paraId="17A8E6CD" w14:textId="0548545E" w:rsidR="002F49E8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n = 20 v</w:t>
            </w:r>
            <w:r w:rsidR="00145BEA">
              <w:rPr>
                <w:rFonts w:ascii="Times New Roman" w:hAnsi="Times New Roman"/>
                <w:sz w:val="24"/>
                <w:szCs w:val="24"/>
              </w:rPr>
              <w:t>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45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5AAF933" w14:textId="16CA61FD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  <w:tr w:rsidR="00527034" w:rsidRPr="00BD52AF" w14:paraId="2E5F31E8" w14:textId="77777777" w:rsidTr="00F3479E">
        <w:tc>
          <w:tcPr>
            <w:tcW w:w="5382" w:type="dxa"/>
          </w:tcPr>
          <w:p w14:paraId="302810C3" w14:textId="7E415E9B" w:rsidR="00527034" w:rsidRPr="00BD52AF" w:rsidRDefault="00527034" w:rsidP="007664E9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People responding ‘no such problems’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are likely to score </w:t>
            </w:r>
            <w:r w:rsidR="00F75EA4"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75EA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with walking item (WOMAC </w:t>
            </w:r>
            <w:r w:rsidR="00B52470"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item 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11 -walking on a flat surface)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</w:tcPr>
          <w:p w14:paraId="19925A50" w14:textId="478BB40B" w:rsidR="00527034" w:rsidRPr="00BD52AF" w:rsidRDefault="00145BEA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 xml:space="preserve"> = 7.5 P &lt; 0.01</w:t>
            </w:r>
          </w:p>
          <w:p w14:paraId="4EAB7B16" w14:textId="268DF7B2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16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</w:rPr>
              <w:t>(selected ‘no such problems’) 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5</w:t>
            </w:r>
            <w:r w:rsidR="00F75EA4">
              <w:rPr>
                <w:rFonts w:ascii="Times New Roman" w:hAnsi="Times New Roman"/>
                <w:sz w:val="24"/>
                <w:szCs w:val="24"/>
              </w:rPr>
              <w:t xml:space="preserve"> (selected </w:t>
            </w:r>
            <w:r w:rsidR="00F75EA4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F75EA4">
              <w:rPr>
                <w:rFonts w:ascii="Times New Roman" w:hAnsi="Times New Roman"/>
                <w:sz w:val="24"/>
                <w:szCs w:val="24"/>
              </w:rPr>
              <w:t>)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 xml:space="preserve"> scoring </w:t>
            </w:r>
            <w:r w:rsidR="00F75EA4">
              <w:rPr>
                <w:rFonts w:ascii="Times New Roman" w:hAnsi="Times New Roman"/>
                <w:sz w:val="24"/>
                <w:szCs w:val="24"/>
              </w:rPr>
              <w:t>‘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>0</w:t>
            </w:r>
            <w:r w:rsidR="00F75EA4">
              <w:rPr>
                <w:rFonts w:ascii="Times New Roman" w:hAnsi="Times New Roman"/>
                <w:sz w:val="24"/>
                <w:szCs w:val="24"/>
              </w:rPr>
              <w:t>’</w:t>
            </w:r>
            <w:r w:rsidR="002F49E8" w:rsidRPr="00BD52AF">
              <w:rPr>
                <w:rFonts w:ascii="Times New Roman" w:hAnsi="Times New Roman"/>
                <w:sz w:val="24"/>
                <w:szCs w:val="24"/>
              </w:rPr>
              <w:t xml:space="preserve"> with walking item</w:t>
            </w:r>
          </w:p>
          <w:p w14:paraId="0C17D352" w14:textId="2CFCB54D" w:rsidR="002F49E8" w:rsidRPr="00BD52AF" w:rsidRDefault="002F49E8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32 </w:t>
            </w:r>
            <w:r w:rsidR="00145BEA">
              <w:rPr>
                <w:rFonts w:ascii="Times New Roman" w:hAnsi="Times New Roman"/>
                <w:sz w:val="24"/>
                <w:szCs w:val="24"/>
              </w:rPr>
              <w:t>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33</w:t>
            </w:r>
          </w:p>
        </w:tc>
        <w:tc>
          <w:tcPr>
            <w:tcW w:w="1417" w:type="dxa"/>
          </w:tcPr>
          <w:p w14:paraId="0912B966" w14:textId="4778851F" w:rsidR="00527034" w:rsidRPr="00BD52AF" w:rsidRDefault="00527034" w:rsidP="007664E9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  <w:tr w:rsidR="00527034" w:rsidRPr="00BD52AF" w14:paraId="1F1DAB94" w14:textId="77777777" w:rsidTr="00F3479E">
        <w:tc>
          <w:tcPr>
            <w:tcW w:w="5382" w:type="dxa"/>
            <w:tcBorders>
              <w:bottom w:val="single" w:sz="4" w:space="0" w:color="auto"/>
            </w:tcBorders>
          </w:tcPr>
          <w:p w14:paraId="150A5F6F" w14:textId="2943B2BB" w:rsidR="00527034" w:rsidRPr="00BD52AF" w:rsidRDefault="00527034" w:rsidP="00527034">
            <w:pPr>
              <w:pStyle w:val="EndNoteBibliographyTitle"/>
              <w:numPr>
                <w:ilvl w:val="0"/>
                <w:numId w:val="7"/>
              </w:numPr>
              <w:spacing w:before="60" w:after="60" w:line="240" w:lineRule="auto"/>
              <w:ind w:left="357" w:hanging="3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People responding</w:t>
            </w:r>
            <w:r w:rsidR="008A51EA"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‘no such problems’ on </w:t>
            </w:r>
            <w:r w:rsidR="00DE6CC3">
              <w:rPr>
                <w:rFonts w:ascii="Times New Roman" w:hAnsi="Times New Roman" w:cs="Times New Roman"/>
                <w:sz w:val="24"/>
                <w:szCs w:val="24"/>
              </w:rPr>
              <w:t>item #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5B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D52AF">
              <w:rPr>
                <w:rFonts w:ascii="Times New Roman" w:hAnsi="Times New Roman" w:cs="Times New Roman"/>
                <w:sz w:val="24"/>
                <w:szCs w:val="24"/>
              </w:rPr>
              <w:t xml:space="preserve"> have on average a lower total physical function score for WOMAC than people responding ‘yes’, ‘no’ or ‘don’t remember’</w:t>
            </w:r>
            <w:r w:rsidR="00DA5E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20E3ADA8" w14:textId="2D57D0A0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Mean value (SD): 33.1 (9.8) vs 39.2 (11.8)</w:t>
            </w:r>
            <w:r w:rsidR="00145B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5EA4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  <w:p w14:paraId="1380ED83" w14:textId="77777777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Mean difference (95% CI):</w:t>
            </w:r>
          </w:p>
          <w:p w14:paraId="3F666AAC" w14:textId="3912B431" w:rsidR="00527034" w:rsidRPr="00BD52AF" w:rsidRDefault="002F49E8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6</w:t>
            </w:r>
            <w:r w:rsidR="00527034" w:rsidRPr="00BD52AF">
              <w:rPr>
                <w:rFonts w:ascii="Times New Roman" w:hAnsi="Times New Roman"/>
                <w:sz w:val="24"/>
                <w:szCs w:val="24"/>
              </w:rPr>
              <w:t>.1 (0.7, 11.5) P &lt; 0.05</w:t>
            </w:r>
            <w:r w:rsidR="00145B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9FBEA1C" w14:textId="257C37B5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 xml:space="preserve">n = 39 </w:t>
            </w:r>
            <w:r w:rsidR="00490F45">
              <w:rPr>
                <w:rFonts w:ascii="Times New Roman" w:hAnsi="Times New Roman"/>
                <w:sz w:val="24"/>
                <w:szCs w:val="24"/>
              </w:rPr>
              <w:t xml:space="preserve">(selected ‘no such problems’) </w:t>
            </w:r>
            <w:r w:rsidR="00145BEA">
              <w:rPr>
                <w:rFonts w:ascii="Times New Roman" w:hAnsi="Times New Roman"/>
                <w:sz w:val="24"/>
                <w:szCs w:val="24"/>
              </w:rPr>
              <w:t>versus</w:t>
            </w:r>
            <w:r w:rsidRPr="00BD52AF">
              <w:rPr>
                <w:rFonts w:ascii="Times New Roman" w:hAnsi="Times New Roman"/>
                <w:sz w:val="24"/>
                <w:szCs w:val="24"/>
              </w:rPr>
              <w:t xml:space="preserve"> 26</w:t>
            </w:r>
            <w:r w:rsidR="00490F45">
              <w:rPr>
                <w:rFonts w:ascii="Times New Roman" w:hAnsi="Times New Roman"/>
                <w:sz w:val="24"/>
                <w:szCs w:val="24"/>
              </w:rPr>
              <w:t xml:space="preserve"> (selected </w:t>
            </w:r>
            <w:r w:rsidR="00490F45" w:rsidRPr="00BD52AF">
              <w:rPr>
                <w:rFonts w:ascii="Times New Roman" w:hAnsi="Times New Roman"/>
                <w:sz w:val="24"/>
                <w:szCs w:val="24"/>
              </w:rPr>
              <w:t>‘yes’, ‘no’ or ‘don’t remember’</w:t>
            </w:r>
            <w:r w:rsidR="00490F4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0510445" w14:textId="05F70781" w:rsidR="00527034" w:rsidRPr="00BD52AF" w:rsidRDefault="00527034" w:rsidP="00527034">
            <w:pPr>
              <w:pStyle w:val="NoSpacing"/>
              <w:spacing w:before="60" w:after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52AF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</w:tr>
    </w:tbl>
    <w:p w14:paraId="5E0F5F83" w14:textId="3B1539BB" w:rsidR="00F2605C" w:rsidRPr="00BD52AF" w:rsidRDefault="00F2605C" w:rsidP="002F49E8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BD52AF">
        <w:rPr>
          <w:rFonts w:ascii="Times New Roman" w:hAnsi="Times New Roman" w:cs="Times New Roman"/>
          <w:sz w:val="24"/>
          <w:szCs w:val="24"/>
        </w:rPr>
        <w:t>BMI</w:t>
      </w:r>
      <w:r w:rsidR="006A7E3F">
        <w:rPr>
          <w:rFonts w:ascii="Times New Roman" w:hAnsi="Times New Roman" w:cs="Times New Roman"/>
          <w:sz w:val="24"/>
          <w:szCs w:val="24"/>
        </w:rPr>
        <w:t>:</w:t>
      </w:r>
      <w:r w:rsidRPr="00BD52AF">
        <w:rPr>
          <w:rFonts w:ascii="Times New Roman" w:hAnsi="Times New Roman" w:cs="Times New Roman"/>
          <w:sz w:val="24"/>
          <w:szCs w:val="24"/>
        </w:rPr>
        <w:t xml:space="preserve"> Body mass index (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kg/m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val="en-US"/>
        </w:rPr>
        <w:t>2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)</w:t>
      </w:r>
    </w:p>
    <w:p w14:paraId="41A2CA6A" w14:textId="7484653D" w:rsidR="00B52470" w:rsidRDefault="00B52470" w:rsidP="002F49E8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QI</w:t>
      </w:r>
      <w:r w:rsidR="006A7E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Quality Indicator 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in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the </w:t>
      </w:r>
      <w:r w:rsidR="00F75EA4" w:rsidRP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Indicators for Physiotherapy Management of Hip and Knee Osteoarthritis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(QUIPA)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tool</w:t>
      </w:r>
      <w:r w:rsid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The complete </w:t>
      </w:r>
      <w:r w:rsid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corresponding to each number can be found in </w:t>
      </w:r>
      <w:r w:rsid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Table </w:t>
      </w:r>
      <w:r w:rsidR="002C4F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1</w:t>
      </w:r>
      <w:r w:rsidR="00145BEA"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  </w:t>
      </w:r>
    </w:p>
    <w:p w14:paraId="3C767C55" w14:textId="50ED2B47" w:rsidR="00F2605C" w:rsidRDefault="00F2605C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hAnsi="Times New Roman" w:cs="Times New Roman"/>
          <w:sz w:val="24"/>
          <w:szCs w:val="24"/>
        </w:rPr>
        <w:t>WOMAC: Western Ontario and McMaster Universities Osteoarthritis Index; walking item ranges from 0 to 4, where lower score indicate</w:t>
      </w:r>
      <w:r w:rsidR="00B52470" w:rsidRPr="00BD52AF">
        <w:rPr>
          <w:rFonts w:ascii="Times New Roman" w:hAnsi="Times New Roman" w:cs="Times New Roman"/>
          <w:sz w:val="24"/>
          <w:szCs w:val="24"/>
        </w:rPr>
        <w:t>s</w:t>
      </w:r>
      <w:r w:rsidRPr="00BD52AF">
        <w:rPr>
          <w:rFonts w:ascii="Times New Roman" w:hAnsi="Times New Roman" w:cs="Times New Roman"/>
          <w:sz w:val="24"/>
          <w:szCs w:val="24"/>
        </w:rPr>
        <w:t xml:space="preserve"> </w:t>
      </w:r>
      <w:r w:rsidR="00B52470" w:rsidRPr="00BD52AF">
        <w:rPr>
          <w:rFonts w:ascii="Times New Roman" w:hAnsi="Times New Roman" w:cs="Times New Roman"/>
          <w:sz w:val="24"/>
          <w:szCs w:val="24"/>
        </w:rPr>
        <w:t>lesser difficulty with walking</w:t>
      </w:r>
    </w:p>
    <w:p w14:paraId="35A210B8" w14:textId="20EE3DE1" w:rsidR="00145BEA" w:rsidRDefault="006A7E3F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n:</w:t>
      </w:r>
      <w:r w:rsidR="00145BEA">
        <w:rPr>
          <w:rFonts w:ascii="Times New Roman" w:hAnsi="Times New Roman" w:cs="Times New Roman"/>
          <w:sz w:val="24"/>
          <w:szCs w:val="24"/>
        </w:rPr>
        <w:t xml:space="preserve"> number of participants</w:t>
      </w:r>
    </w:p>
    <w:p w14:paraId="4F146BC7" w14:textId="63B89236" w:rsidR="00F75EA4" w:rsidRPr="00BD52AF" w:rsidRDefault="00F75EA4" w:rsidP="00F2605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A7E3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probability value</w:t>
      </w:r>
    </w:p>
    <w:p w14:paraId="24F4EE5B" w14:textId="618E9B67" w:rsidR="001F57A4" w:rsidRPr="00BD52AF" w:rsidRDefault="001F57A4" w:rsidP="002F49E8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hAnsi="Times New Roman" w:cs="Times New Roman"/>
          <w:sz w:val="24"/>
          <w:szCs w:val="24"/>
        </w:rPr>
        <w:t>Chi-square test</w:t>
      </w:r>
      <w:r w:rsidR="00F75EA4">
        <w:rPr>
          <w:rFonts w:ascii="Times New Roman" w:hAnsi="Times New Roman" w:cs="Times New Roman"/>
          <w:sz w:val="24"/>
          <w:szCs w:val="24"/>
        </w:rPr>
        <w:t xml:space="preserve"> (t) </w:t>
      </w:r>
    </w:p>
    <w:p w14:paraId="6D882607" w14:textId="7D043232" w:rsidR="00E06863" w:rsidRDefault="00F75EA4" w:rsidP="00E50A58">
      <w:pPr>
        <w:pStyle w:val="NoSpacing"/>
        <w:spacing w:before="60" w:after="60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="001F57A4" w:rsidRPr="00BD52A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1F57A4" w:rsidRPr="00BD52AF">
        <w:rPr>
          <w:rFonts w:ascii="Times New Roman" w:hAnsi="Times New Roman" w:cs="Times New Roman"/>
          <w:sz w:val="24"/>
          <w:szCs w:val="24"/>
        </w:rPr>
        <w:t>Independent T-test</w:t>
      </w:r>
    </w:p>
    <w:p w14:paraId="603F62E4" w14:textId="7AC1B85D" w:rsidR="00E06863" w:rsidRDefault="00E06863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74CACB6E" w14:textId="22EB40B6" w:rsidR="00E06863" w:rsidRDefault="00E06863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42339328" w14:textId="77777777" w:rsidR="0004434C" w:rsidRDefault="0004434C">
      <w:pPr>
        <w:spacing w:before="0" w:after="160" w:line="259" w:lineRule="auto"/>
        <w:rPr>
          <w:rFonts w:ascii="Times New Roman" w:hAnsi="Times New Roman"/>
          <w:szCs w:val="24"/>
        </w:rPr>
        <w:sectPr w:rsidR="0004434C" w:rsidSect="00E50A5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D35151C" w14:textId="18408B37" w:rsidR="00737902" w:rsidRPr="00CD3EC2" w:rsidRDefault="004A373D" w:rsidP="00737902">
      <w:pPr>
        <w:pStyle w:val="NoSpacing"/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  <w:r w:rsidRPr="00CD3EC2">
        <w:rPr>
          <w:rFonts w:ascii="Times New Roman" w:hAnsi="Times New Roman"/>
          <w:b/>
          <w:bCs/>
          <w:sz w:val="24"/>
          <w:szCs w:val="24"/>
        </w:rPr>
        <w:lastRenderedPageBreak/>
        <w:t>A</w:t>
      </w:r>
      <w:r w:rsidR="0080566D">
        <w:rPr>
          <w:rFonts w:ascii="Times New Roman" w:hAnsi="Times New Roman"/>
          <w:b/>
          <w:bCs/>
          <w:sz w:val="24"/>
          <w:szCs w:val="24"/>
        </w:rPr>
        <w:t>dditional file</w:t>
      </w:r>
      <w:r w:rsidRPr="00CD3EC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F60C2">
        <w:rPr>
          <w:rFonts w:ascii="Times New Roman" w:hAnsi="Times New Roman"/>
          <w:b/>
          <w:bCs/>
          <w:sz w:val="24"/>
          <w:szCs w:val="24"/>
        </w:rPr>
        <w:t>7</w:t>
      </w:r>
      <w:r w:rsidRPr="00CD3EC2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CD3EC2">
        <w:rPr>
          <w:rFonts w:ascii="Times New Roman" w:hAnsi="Times New Roman"/>
          <w:sz w:val="24"/>
          <w:szCs w:val="24"/>
        </w:rPr>
        <w:t xml:space="preserve">Frequency of ‘yes’, ‘no’ and ‘don’t remember’ responses for </w:t>
      </w:r>
      <w:r w:rsidR="0004434C">
        <w:rPr>
          <w:rFonts w:ascii="Times New Roman" w:hAnsi="Times New Roman"/>
          <w:sz w:val="24"/>
          <w:szCs w:val="24"/>
        </w:rPr>
        <w:t>QI</w:t>
      </w:r>
      <w:r w:rsidRPr="00CD3EC2">
        <w:rPr>
          <w:rFonts w:ascii="Times New Roman" w:hAnsi="Times New Roman"/>
          <w:sz w:val="24"/>
          <w:szCs w:val="24"/>
        </w:rPr>
        <w:t xml:space="preserve"> on osteoarthritis assessment (</w:t>
      </w:r>
      <w:r w:rsidR="0004434C">
        <w:rPr>
          <w:rFonts w:ascii="Times New Roman" w:hAnsi="Times New Roman"/>
          <w:sz w:val="24"/>
          <w:szCs w:val="24"/>
        </w:rPr>
        <w:t>item #</w:t>
      </w:r>
      <w:r w:rsidRPr="00CD3EC2">
        <w:rPr>
          <w:rFonts w:ascii="Times New Roman" w:hAnsi="Times New Roman"/>
          <w:sz w:val="24"/>
          <w:szCs w:val="24"/>
        </w:rPr>
        <w:t xml:space="preserve">1) compared to </w:t>
      </w:r>
      <w:r w:rsidR="0004434C">
        <w:rPr>
          <w:rFonts w:ascii="Times New Roman" w:hAnsi="Times New Roman"/>
          <w:sz w:val="24"/>
          <w:szCs w:val="24"/>
        </w:rPr>
        <w:t>QI</w:t>
      </w:r>
      <w:r w:rsidRPr="00CD3EC2">
        <w:rPr>
          <w:rFonts w:ascii="Times New Roman" w:hAnsi="Times New Roman"/>
          <w:sz w:val="24"/>
          <w:szCs w:val="24"/>
        </w:rPr>
        <w:t xml:space="preserve"> for osteoarthritis pain (</w:t>
      </w:r>
      <w:r w:rsidR="0004434C">
        <w:rPr>
          <w:rFonts w:ascii="Times New Roman" w:hAnsi="Times New Roman"/>
          <w:sz w:val="24"/>
          <w:szCs w:val="24"/>
        </w:rPr>
        <w:t>item #8</w:t>
      </w:r>
      <w:r w:rsidRPr="00CD3EC2">
        <w:rPr>
          <w:rFonts w:ascii="Times New Roman" w:hAnsi="Times New Roman"/>
          <w:sz w:val="24"/>
          <w:szCs w:val="24"/>
        </w:rPr>
        <w:t xml:space="preserve">) at Week 12 and 13. </w:t>
      </w:r>
    </w:p>
    <w:p w14:paraId="3BAE81FE" w14:textId="693C9E80" w:rsidR="004A373D" w:rsidRPr="004A373D" w:rsidRDefault="004A373D">
      <w:pPr>
        <w:spacing w:before="0" w:after="160" w:line="259" w:lineRule="auto"/>
        <w:rPr>
          <w:rFonts w:ascii="Times New Roman" w:eastAsiaTheme="minorHAnsi" w:hAnsi="Times New Roman"/>
          <w:szCs w:val="24"/>
        </w:rPr>
      </w:pPr>
      <w:bookmarkStart w:id="5" w:name="_GoBack"/>
      <w:bookmarkEnd w:id="5"/>
    </w:p>
    <w:tbl>
      <w:tblPr>
        <w:tblStyle w:val="TableGrid"/>
        <w:tblW w:w="13178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992"/>
        <w:gridCol w:w="1134"/>
        <w:gridCol w:w="1276"/>
        <w:gridCol w:w="850"/>
        <w:gridCol w:w="1418"/>
        <w:gridCol w:w="1275"/>
        <w:gridCol w:w="1134"/>
        <w:gridCol w:w="1134"/>
        <w:gridCol w:w="1276"/>
      </w:tblGrid>
      <w:tr w:rsidR="004A373D" w14:paraId="02E9C4AB" w14:textId="79E4B354" w:rsidTr="004A373D">
        <w:trPr>
          <w:trHeight w:val="558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D1A729" w14:textId="1A835CE4" w:rsidR="004A373D" w:rsidRDefault="0004434C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Item #</w:t>
            </w:r>
            <w:r w:rsidR="004A373D">
              <w:rPr>
                <w:rFonts w:ascii="Times New Roman" w:hAnsi="Times New Roman"/>
                <w:szCs w:val="24"/>
              </w:rPr>
              <w:t>1: osteoarthritis assessment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A06CF20" w14:textId="6F3F9670" w:rsidR="004A373D" w:rsidRDefault="004A373D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9C3EB" w14:textId="2789C469" w:rsidR="004A373D" w:rsidRDefault="004A373D" w:rsidP="004A373D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Week 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682F950" w14:textId="77777777" w:rsidR="004A373D" w:rsidRDefault="004A373D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44C295" w14:textId="6703C3FF" w:rsidR="004A373D" w:rsidRDefault="004A373D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B9D1AB" w14:textId="2B5D8187" w:rsidR="004A373D" w:rsidRDefault="0004434C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Item #8</w:t>
            </w:r>
            <w:r w:rsidR="004A373D">
              <w:rPr>
                <w:rFonts w:ascii="Times New Roman" w:hAnsi="Times New Roman"/>
                <w:szCs w:val="24"/>
              </w:rPr>
              <w:t>: osteoarthritis pain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F47E17F" w14:textId="04F84D4A" w:rsidR="004A373D" w:rsidRDefault="004A373D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372E1E" w14:textId="66320E97" w:rsidR="004A373D" w:rsidRDefault="004A373D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Week 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5C0A55C" w14:textId="625EF057" w:rsidR="004A373D" w:rsidRDefault="004A373D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</w:tr>
      <w:tr w:rsidR="00CB4F20" w14:paraId="3DD6EE6A" w14:textId="5A94A066" w:rsidTr="00F3479E">
        <w:trPr>
          <w:trHeight w:val="488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CDDFDB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1CA0D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810102" w14:textId="710750A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85BF34" w14:textId="54256EF0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DCFA4" w14:textId="5D64633A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106A9E" w14:textId="39A3263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27F4EB2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16DD3A" w14:textId="6246D5A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F4C9EEA" w14:textId="0F17DCC0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73C9B" w14:textId="217C7A5C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DA4B10" w14:textId="3F6ECF46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</w:tr>
      <w:tr w:rsidR="00A21507" w14:paraId="5905AB46" w14:textId="5B7E6EC4" w:rsidTr="00F3479E">
        <w:trPr>
          <w:trHeight w:val="56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2A953B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5ABF2B8" w14:textId="5D717BC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08B581B" w14:textId="5FA65BF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FBBCAC" w14:textId="0C23028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1D991E" w14:textId="3624A8D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BFE6CA" w14:textId="1E13A13E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82C2B3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17804A" w14:textId="19127E95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1BFDCBB" w14:textId="3182910B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965FEB" w14:textId="79032843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C6C39C2" w14:textId="092C874E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A21507" w14:paraId="05F11A57" w14:textId="7EF0982C" w:rsidTr="00F3479E">
        <w:trPr>
          <w:trHeight w:val="562"/>
        </w:trPr>
        <w:tc>
          <w:tcPr>
            <w:tcW w:w="14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D72535" w14:textId="441B5516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</w:t>
            </w:r>
            <w:r w:rsidR="004A373D">
              <w:rPr>
                <w:rFonts w:ascii="Times New Roman" w:hAnsi="Times New Roman"/>
                <w:szCs w:val="24"/>
              </w:rPr>
              <w:t xml:space="preserve">eek </w:t>
            </w: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BB48C1" w14:textId="3C673D7A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E30089" w14:textId="376D4779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CF35" w14:textId="765BB5DC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5B67EC" w14:textId="375CAF0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985B3E" w14:textId="74880CAE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D6B08A5" w14:textId="5F837699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</w:t>
            </w:r>
            <w:r w:rsidR="004A373D">
              <w:rPr>
                <w:rFonts w:ascii="Times New Roman" w:hAnsi="Times New Roman"/>
                <w:szCs w:val="24"/>
              </w:rPr>
              <w:t xml:space="preserve">eek </w:t>
            </w:r>
            <w:r>
              <w:rPr>
                <w:rFonts w:ascii="Times New Roman" w:hAnsi="Times New Roman"/>
                <w:szCs w:val="24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F939BA" w14:textId="00EC4760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D98956" w14:textId="0C4F83A5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A53F9" w14:textId="22A91BCB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0AC1DF" w14:textId="4C9BFE08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06728E" w14:paraId="4E2E6335" w14:textId="0ABC8BD0" w:rsidTr="00F3479E">
        <w:trPr>
          <w:trHeight w:val="684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8878BE" w14:textId="77777777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CE279" w14:textId="48E95F36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D90072" w14:textId="79B2C3C1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701849" w14:textId="5A0CAFC2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7CBE7" w14:textId="33BF8E01" w:rsidR="00382245" w:rsidRDefault="00382245" w:rsidP="00A21507">
            <w:pPr>
              <w:spacing w:before="0" w:after="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2C9A5" w14:textId="27AE9430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1947954" w14:textId="77777777" w:rsidR="00382245" w:rsidRDefault="00382245" w:rsidP="00382245">
            <w:pPr>
              <w:spacing w:before="0" w:after="160" w:line="259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FFB4BF" w14:textId="12D90486" w:rsidR="00382245" w:rsidRDefault="00382245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Don’t remember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8F94AD" w14:textId="176D5718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16CBEB" w14:textId="58B2F38E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C7184" w14:textId="6436857F" w:rsidR="00382245" w:rsidRDefault="00CB4F20" w:rsidP="004A373D">
            <w:pPr>
              <w:spacing w:before="0" w:after="160" w:line="259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</w:tbl>
    <w:p w14:paraId="755FB94A" w14:textId="77777777" w:rsidR="00737902" w:rsidRDefault="00737902">
      <w:pPr>
        <w:spacing w:before="0" w:after="160" w:line="259" w:lineRule="auto"/>
        <w:rPr>
          <w:rFonts w:ascii="Times New Roman" w:hAnsi="Times New Roman"/>
          <w:szCs w:val="24"/>
        </w:rPr>
      </w:pPr>
    </w:p>
    <w:p w14:paraId="11B4FA48" w14:textId="4950250C" w:rsidR="000210B7" w:rsidRDefault="00737902" w:rsidP="00CD3EC2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QI = Quality Indicator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in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the </w:t>
      </w:r>
      <w:r w:rsidRPr="00F75E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Indicators for Physiotherapy Management of Hip and Knee Osteoarthritis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(QUIPA)</w:t>
      </w:r>
      <w:r w:rsidRPr="00BD52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tool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The complete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quality indicator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 corresponding to each number can be found in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Table </w:t>
      </w:r>
      <w:r w:rsidR="00B064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1</w:t>
      </w:r>
      <w:r w:rsidRPr="00145B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 xml:space="preserve">.   </w:t>
      </w:r>
      <w:r w:rsidR="00297C6F">
        <w:rPr>
          <w:rFonts w:ascii="Times New Roman" w:hAnsi="Times New Roman" w:cs="Times New Roman"/>
          <w:sz w:val="24"/>
          <w:szCs w:val="24"/>
        </w:rPr>
        <w:fldChar w:fldCharType="begin"/>
      </w:r>
      <w:r w:rsidR="00297C6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="00297C6F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210B7" w:rsidSect="0004434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EBDDEE" w14:textId="77777777" w:rsidR="003524BF" w:rsidRDefault="003524BF" w:rsidP="000210B7">
      <w:pPr>
        <w:spacing w:before="0" w:after="0" w:line="240" w:lineRule="auto"/>
      </w:pPr>
      <w:r>
        <w:separator/>
      </w:r>
    </w:p>
  </w:endnote>
  <w:endnote w:type="continuationSeparator" w:id="0">
    <w:p w14:paraId="19BF8E8C" w14:textId="77777777" w:rsidR="003524BF" w:rsidRDefault="003524BF" w:rsidP="000210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llerText Roman">
    <w:altName w:val="MillerText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99C2B" w14:textId="77777777" w:rsidR="003524BF" w:rsidRDefault="003524BF" w:rsidP="000210B7">
      <w:pPr>
        <w:spacing w:before="0" w:after="0" w:line="240" w:lineRule="auto"/>
      </w:pPr>
      <w:r>
        <w:separator/>
      </w:r>
    </w:p>
  </w:footnote>
  <w:footnote w:type="continuationSeparator" w:id="0">
    <w:p w14:paraId="4F5801AE" w14:textId="77777777" w:rsidR="003524BF" w:rsidRDefault="003524BF" w:rsidP="000210B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D177A1"/>
    <w:multiLevelType w:val="hybridMultilevel"/>
    <w:tmpl w:val="5504F4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B10E8"/>
    <w:multiLevelType w:val="hybridMultilevel"/>
    <w:tmpl w:val="6C4C0B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22404B"/>
    <w:multiLevelType w:val="hybridMultilevel"/>
    <w:tmpl w:val="2A4AA8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892A96"/>
    <w:multiLevelType w:val="hybridMultilevel"/>
    <w:tmpl w:val="75A4A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1F5571"/>
    <w:multiLevelType w:val="hybridMultilevel"/>
    <w:tmpl w:val="DABCD9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96D0363"/>
    <w:multiLevelType w:val="hybridMultilevel"/>
    <w:tmpl w:val="93B6160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CA446F5"/>
    <w:multiLevelType w:val="hybridMultilevel"/>
    <w:tmpl w:val="75A4A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DAB7BBD"/>
    <w:multiLevelType w:val="hybridMultilevel"/>
    <w:tmpl w:val="03AA14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094604"/>
    <w:multiLevelType w:val="hybridMultilevel"/>
    <w:tmpl w:val="88C09EFA"/>
    <w:lvl w:ilvl="0" w:tplc="46E2E1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7C11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E6E8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84A7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283E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D645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C67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F60D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460E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5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usculoskeletal Di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aspzd5ffs5ayervp7pp00ywpewxrd5sxpz&quot;&gt;My EndNote Library PhD 2017-May 2019-Saved&lt;record-ids&gt;&lt;item&gt;314&lt;/item&gt;&lt;/record-ids&gt;&lt;/item&gt;&lt;/Libraries&gt;"/>
  </w:docVars>
  <w:rsids>
    <w:rsidRoot w:val="000F5162"/>
    <w:rsid w:val="000210B7"/>
    <w:rsid w:val="000305D3"/>
    <w:rsid w:val="000324EF"/>
    <w:rsid w:val="00034521"/>
    <w:rsid w:val="0003614E"/>
    <w:rsid w:val="00044011"/>
    <w:rsid w:val="0004434C"/>
    <w:rsid w:val="00050646"/>
    <w:rsid w:val="0005365A"/>
    <w:rsid w:val="00057334"/>
    <w:rsid w:val="0006728E"/>
    <w:rsid w:val="0007663E"/>
    <w:rsid w:val="000F5162"/>
    <w:rsid w:val="000F73DD"/>
    <w:rsid w:val="00116C91"/>
    <w:rsid w:val="00124F30"/>
    <w:rsid w:val="00145BEA"/>
    <w:rsid w:val="00151904"/>
    <w:rsid w:val="001A12A8"/>
    <w:rsid w:val="001B614D"/>
    <w:rsid w:val="001E06B6"/>
    <w:rsid w:val="001F57A4"/>
    <w:rsid w:val="00230112"/>
    <w:rsid w:val="002407A5"/>
    <w:rsid w:val="00277C01"/>
    <w:rsid w:val="00287F74"/>
    <w:rsid w:val="00297C6F"/>
    <w:rsid w:val="002B27EF"/>
    <w:rsid w:val="002B68DD"/>
    <w:rsid w:val="002C4FA4"/>
    <w:rsid w:val="002F49E8"/>
    <w:rsid w:val="00306B03"/>
    <w:rsid w:val="00346BD2"/>
    <w:rsid w:val="00347A56"/>
    <w:rsid w:val="003524BF"/>
    <w:rsid w:val="003647A5"/>
    <w:rsid w:val="00370E58"/>
    <w:rsid w:val="00377AD4"/>
    <w:rsid w:val="00382245"/>
    <w:rsid w:val="003851D8"/>
    <w:rsid w:val="003B4F87"/>
    <w:rsid w:val="003C3650"/>
    <w:rsid w:val="003E75D6"/>
    <w:rsid w:val="003F6AE8"/>
    <w:rsid w:val="003F6B23"/>
    <w:rsid w:val="004457AE"/>
    <w:rsid w:val="00462E8E"/>
    <w:rsid w:val="00465A1F"/>
    <w:rsid w:val="004709B4"/>
    <w:rsid w:val="0047466C"/>
    <w:rsid w:val="00490F45"/>
    <w:rsid w:val="004A373D"/>
    <w:rsid w:val="004B10A7"/>
    <w:rsid w:val="004B1877"/>
    <w:rsid w:val="004B3643"/>
    <w:rsid w:val="004B6CA4"/>
    <w:rsid w:val="004C4D45"/>
    <w:rsid w:val="004D57C5"/>
    <w:rsid w:val="004D62A1"/>
    <w:rsid w:val="00511271"/>
    <w:rsid w:val="00527034"/>
    <w:rsid w:val="00543973"/>
    <w:rsid w:val="0058326E"/>
    <w:rsid w:val="005865FF"/>
    <w:rsid w:val="005C0F96"/>
    <w:rsid w:val="005D1E2A"/>
    <w:rsid w:val="005F4368"/>
    <w:rsid w:val="00606D67"/>
    <w:rsid w:val="006073ED"/>
    <w:rsid w:val="006205EF"/>
    <w:rsid w:val="00627DEA"/>
    <w:rsid w:val="00631CFC"/>
    <w:rsid w:val="00652AA9"/>
    <w:rsid w:val="0065321E"/>
    <w:rsid w:val="00672C18"/>
    <w:rsid w:val="006736A9"/>
    <w:rsid w:val="0067762B"/>
    <w:rsid w:val="00680AD3"/>
    <w:rsid w:val="006874F3"/>
    <w:rsid w:val="006A028D"/>
    <w:rsid w:val="006A04D3"/>
    <w:rsid w:val="006A367B"/>
    <w:rsid w:val="006A7E3F"/>
    <w:rsid w:val="006B7DC5"/>
    <w:rsid w:val="006C0CA1"/>
    <w:rsid w:val="006F5788"/>
    <w:rsid w:val="0071111E"/>
    <w:rsid w:val="00737902"/>
    <w:rsid w:val="007664E9"/>
    <w:rsid w:val="0080566D"/>
    <w:rsid w:val="00813987"/>
    <w:rsid w:val="00821153"/>
    <w:rsid w:val="00831C2E"/>
    <w:rsid w:val="00846368"/>
    <w:rsid w:val="00890ADE"/>
    <w:rsid w:val="008A51EA"/>
    <w:rsid w:val="008A57FC"/>
    <w:rsid w:val="008F08FA"/>
    <w:rsid w:val="0093023A"/>
    <w:rsid w:val="009427CC"/>
    <w:rsid w:val="00950D34"/>
    <w:rsid w:val="00973215"/>
    <w:rsid w:val="0098526F"/>
    <w:rsid w:val="009A671A"/>
    <w:rsid w:val="009B1D01"/>
    <w:rsid w:val="009B693E"/>
    <w:rsid w:val="00A21507"/>
    <w:rsid w:val="00A259BE"/>
    <w:rsid w:val="00A35DEF"/>
    <w:rsid w:val="00A8385D"/>
    <w:rsid w:val="00A96360"/>
    <w:rsid w:val="00AB374D"/>
    <w:rsid w:val="00AE1D0A"/>
    <w:rsid w:val="00B00A11"/>
    <w:rsid w:val="00B00CCB"/>
    <w:rsid w:val="00B0647D"/>
    <w:rsid w:val="00B52470"/>
    <w:rsid w:val="00B7090B"/>
    <w:rsid w:val="00B87B29"/>
    <w:rsid w:val="00B91B26"/>
    <w:rsid w:val="00BA39D3"/>
    <w:rsid w:val="00BC3AE0"/>
    <w:rsid w:val="00BD52AF"/>
    <w:rsid w:val="00C65F05"/>
    <w:rsid w:val="00C94138"/>
    <w:rsid w:val="00CA0C37"/>
    <w:rsid w:val="00CA1051"/>
    <w:rsid w:val="00CB4F20"/>
    <w:rsid w:val="00CD3EC2"/>
    <w:rsid w:val="00CD4FB9"/>
    <w:rsid w:val="00CF0270"/>
    <w:rsid w:val="00CF1878"/>
    <w:rsid w:val="00D1194A"/>
    <w:rsid w:val="00D1442D"/>
    <w:rsid w:val="00D5071D"/>
    <w:rsid w:val="00D57281"/>
    <w:rsid w:val="00D663AF"/>
    <w:rsid w:val="00D81758"/>
    <w:rsid w:val="00DA5ED2"/>
    <w:rsid w:val="00DB067A"/>
    <w:rsid w:val="00DB1600"/>
    <w:rsid w:val="00DB58F0"/>
    <w:rsid w:val="00DC68DF"/>
    <w:rsid w:val="00DD0057"/>
    <w:rsid w:val="00DD7E6A"/>
    <w:rsid w:val="00DE358E"/>
    <w:rsid w:val="00DE6CC3"/>
    <w:rsid w:val="00DF2E30"/>
    <w:rsid w:val="00DF60C2"/>
    <w:rsid w:val="00E058EB"/>
    <w:rsid w:val="00E06863"/>
    <w:rsid w:val="00E50A58"/>
    <w:rsid w:val="00E71CC4"/>
    <w:rsid w:val="00ED404B"/>
    <w:rsid w:val="00EE670D"/>
    <w:rsid w:val="00EF74B8"/>
    <w:rsid w:val="00F2345C"/>
    <w:rsid w:val="00F2605C"/>
    <w:rsid w:val="00F3479E"/>
    <w:rsid w:val="00F53F7E"/>
    <w:rsid w:val="00F75EA4"/>
    <w:rsid w:val="00F85EE3"/>
    <w:rsid w:val="00FA427A"/>
    <w:rsid w:val="00FB1C47"/>
    <w:rsid w:val="00FC30F7"/>
    <w:rsid w:val="00FC790E"/>
    <w:rsid w:val="00FE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37B91"/>
  <w15:chartTrackingRefBased/>
  <w15:docId w15:val="{18E7BA32-2734-4C0C-AB34-39B56472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F5162"/>
    <w:pPr>
      <w:spacing w:before="120" w:after="120" w:line="360" w:lineRule="auto"/>
    </w:pPr>
    <w:rPr>
      <w:rFonts w:ascii="Cambria" w:eastAsia="Calibri" w:hAnsi="Cambria" w:cs="Times New Roman"/>
      <w:sz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6C91"/>
    <w:pPr>
      <w:keepNext/>
      <w:keepLines/>
      <w:spacing w:before="40" w:after="0" w:line="259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5162"/>
    <w:pPr>
      <w:spacing w:after="0" w:line="240" w:lineRule="auto"/>
    </w:pPr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F5162"/>
    <w:pPr>
      <w:spacing w:after="0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F5162"/>
    <w:rPr>
      <w:rFonts w:ascii="Calibri" w:eastAsia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D1194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16C91"/>
    <w:rPr>
      <w:rFonts w:ascii="Times New Roman" w:eastAsiaTheme="majorEastAsia" w:hAnsi="Times New Roman" w:cstheme="majorBidi"/>
      <w:b/>
      <w:sz w:val="24"/>
      <w:szCs w:val="26"/>
      <w:lang w:val="en-AU"/>
    </w:rPr>
  </w:style>
  <w:style w:type="paragraph" w:styleId="NoSpacing">
    <w:name w:val="No Spacing"/>
    <w:link w:val="NoSpacingChar"/>
    <w:uiPriority w:val="1"/>
    <w:qFormat/>
    <w:rsid w:val="00116C91"/>
    <w:pPr>
      <w:spacing w:after="0" w:line="240" w:lineRule="auto"/>
    </w:pPr>
    <w:rPr>
      <w:lang w:val="en-AU"/>
    </w:rPr>
  </w:style>
  <w:style w:type="paragraph" w:styleId="Header">
    <w:name w:val="header"/>
    <w:basedOn w:val="Normal"/>
    <w:link w:val="HeaderChar"/>
    <w:uiPriority w:val="99"/>
    <w:unhideWhenUsed/>
    <w:rsid w:val="000210B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0B7"/>
    <w:rPr>
      <w:rFonts w:ascii="Cambria" w:eastAsia="Calibri" w:hAnsi="Cambria" w:cs="Times New Roman"/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0210B7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0B7"/>
    <w:rPr>
      <w:rFonts w:ascii="Cambria" w:eastAsia="Calibri" w:hAnsi="Cambria" w:cs="Times New Roman"/>
      <w:sz w:val="24"/>
      <w:lang w:val="en-AU"/>
    </w:rPr>
  </w:style>
  <w:style w:type="paragraph" w:customStyle="1" w:styleId="Default">
    <w:name w:val="Default"/>
    <w:rsid w:val="001F57A4"/>
    <w:pPr>
      <w:autoSpaceDE w:val="0"/>
      <w:autoSpaceDN w:val="0"/>
      <w:adjustRightInd w:val="0"/>
      <w:spacing w:after="0" w:line="240" w:lineRule="auto"/>
    </w:pPr>
    <w:rPr>
      <w:rFonts w:ascii="MillerText Roman" w:hAnsi="MillerText Roman" w:cs="MillerText Roman"/>
      <w:color w:val="000000"/>
      <w:sz w:val="24"/>
      <w:szCs w:val="24"/>
      <w:lang w:val="en-AU"/>
    </w:rPr>
  </w:style>
  <w:style w:type="paragraph" w:customStyle="1" w:styleId="EndNoteBibliography">
    <w:name w:val="EndNote Bibliography"/>
    <w:basedOn w:val="Normal"/>
    <w:link w:val="EndNoteBibliographyChar"/>
    <w:rsid w:val="00297C6F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97C6F"/>
    <w:rPr>
      <w:lang w:val="en-AU"/>
    </w:rPr>
  </w:style>
  <w:style w:type="character" w:customStyle="1" w:styleId="EndNoteBibliographyChar">
    <w:name w:val="EndNote Bibliography Char"/>
    <w:basedOn w:val="NoSpacingChar"/>
    <w:link w:val="EndNoteBibliography"/>
    <w:rsid w:val="00297C6F"/>
    <w:rPr>
      <w:rFonts w:ascii="Calibri" w:eastAsia="Calibri" w:hAnsi="Calibri" w:cs="Calibri"/>
      <w:noProof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60C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0C2"/>
    <w:rPr>
      <w:rFonts w:ascii="Segoe UI" w:eastAsia="Calibr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6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0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809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Teo</dc:creator>
  <cp:keywords/>
  <dc:description/>
  <cp:lastModifiedBy>Samantha Teo</cp:lastModifiedBy>
  <cp:revision>8</cp:revision>
  <dcterms:created xsi:type="dcterms:W3CDTF">2019-09-17T13:05:00Z</dcterms:created>
  <dcterms:modified xsi:type="dcterms:W3CDTF">2019-09-23T12:39:00Z</dcterms:modified>
</cp:coreProperties>
</file>